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E65" w:rsidRDefault="00A22E65" w:rsidP="00A808B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A22E65" w:rsidRDefault="00A22E65" w:rsidP="00A808B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62336" behindDoc="0" locked="0" layoutInCell="1" allowOverlap="1" wp14:anchorId="3194FE1F" wp14:editId="3BE5C088">
            <wp:simplePos x="0" y="0"/>
            <wp:positionH relativeFrom="column">
              <wp:posOffset>2075180</wp:posOffset>
            </wp:positionH>
            <wp:positionV relativeFrom="paragraph">
              <wp:posOffset>54610</wp:posOffset>
            </wp:positionV>
            <wp:extent cx="1470025" cy="1464945"/>
            <wp:effectExtent l="0" t="0" r="0" b="0"/>
            <wp:wrapNone/>
            <wp:docPr id="1" name="รูปภาพ 1" descr="D:\รวมรูปภาพ\LOGO tungru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วมรูปภาพ\LOGO tungrung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146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2E65" w:rsidRDefault="00A22E65" w:rsidP="00A808B8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22E65" w:rsidRDefault="00A22E65" w:rsidP="00A808B8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22E65" w:rsidRDefault="00A22E65" w:rsidP="00A808B8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808B8" w:rsidRPr="00A22E65" w:rsidRDefault="00826795" w:rsidP="00A808B8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22E65">
        <w:rPr>
          <w:rFonts w:ascii="TH SarabunIT๙" w:hAnsi="TH SarabunIT๙" w:cs="TH SarabunIT๙" w:hint="cs"/>
          <w:b/>
          <w:bCs/>
          <w:sz w:val="56"/>
          <w:szCs w:val="56"/>
          <w:cs/>
        </w:rPr>
        <w:t>แผนปฏิบัติการป้องกันการทุจริต</w:t>
      </w:r>
      <w:r w:rsidRPr="00A22E65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</w:p>
    <w:p w:rsidR="00826795" w:rsidRDefault="00826795" w:rsidP="00A808B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22E65">
        <w:rPr>
          <w:rFonts w:ascii="TH SarabunIT๙" w:hAnsi="TH SarabunIT๙" w:cs="TH SarabunIT๙" w:hint="cs"/>
          <w:b/>
          <w:bCs/>
          <w:sz w:val="48"/>
          <w:szCs w:val="48"/>
          <w:cs/>
        </w:rPr>
        <w:t>(พ.ศ. 25</w:t>
      </w:r>
      <w:r w:rsidR="00A808B8" w:rsidRPr="00A22E65">
        <w:rPr>
          <w:rFonts w:ascii="TH SarabunIT๙" w:hAnsi="TH SarabunIT๙" w:cs="TH SarabunIT๙" w:hint="cs"/>
          <w:b/>
          <w:bCs/>
          <w:sz w:val="48"/>
          <w:szCs w:val="48"/>
          <w:cs/>
        </w:rPr>
        <w:t>62</w:t>
      </w:r>
      <w:r w:rsidRPr="00A22E65">
        <w:rPr>
          <w:rFonts w:ascii="TH SarabunIT๙" w:hAnsi="TH SarabunIT๙" w:cs="TH SarabunIT๙"/>
          <w:b/>
          <w:bCs/>
          <w:sz w:val="48"/>
          <w:szCs w:val="48"/>
        </w:rPr>
        <w:t xml:space="preserve"> </w:t>
      </w:r>
      <w:r w:rsidRPr="00A22E65">
        <w:rPr>
          <w:rFonts w:ascii="TH SarabunIT๙" w:hAnsi="TH SarabunIT๙" w:cs="TH SarabunIT๙"/>
          <w:b/>
          <w:bCs/>
          <w:sz w:val="48"/>
          <w:szCs w:val="48"/>
          <w:cs/>
        </w:rPr>
        <w:t>–</w:t>
      </w:r>
      <w:r w:rsidRPr="00A22E65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25</w:t>
      </w:r>
      <w:r w:rsidR="00A808B8" w:rsidRPr="00A22E65">
        <w:rPr>
          <w:rFonts w:ascii="TH SarabunIT๙" w:hAnsi="TH SarabunIT๙" w:cs="TH SarabunIT๙" w:hint="cs"/>
          <w:b/>
          <w:bCs/>
          <w:sz w:val="48"/>
          <w:szCs w:val="48"/>
          <w:cs/>
        </w:rPr>
        <w:t>64</w:t>
      </w:r>
      <w:r w:rsidRPr="00A22E65">
        <w:rPr>
          <w:rFonts w:ascii="TH SarabunIT๙" w:hAnsi="TH SarabunIT๙" w:cs="TH SarabunIT๙" w:hint="cs"/>
          <w:b/>
          <w:bCs/>
          <w:sz w:val="48"/>
          <w:szCs w:val="48"/>
          <w:cs/>
        </w:rPr>
        <w:t>)</w:t>
      </w:r>
    </w:p>
    <w:p w:rsidR="00A22E65" w:rsidRDefault="00A22E65" w:rsidP="00A808B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A22E65" w:rsidRDefault="00A22E65" w:rsidP="00A808B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A22E65" w:rsidRDefault="00A22E65" w:rsidP="00A808B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A22E65" w:rsidRDefault="00A22E65" w:rsidP="00A808B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A22E65" w:rsidRDefault="00A22E65" w:rsidP="00A808B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A22E65" w:rsidRDefault="00A22E65" w:rsidP="00A808B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A22E65" w:rsidRDefault="00A22E65" w:rsidP="00A808B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A22E65" w:rsidRDefault="00A22E65" w:rsidP="00A808B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A22E65" w:rsidRDefault="00A22E65" w:rsidP="00A808B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A22E65" w:rsidRDefault="00A22E65" w:rsidP="00A808B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A22E65" w:rsidRDefault="00A22E65" w:rsidP="00A808B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จัดทำโดย</w:t>
      </w:r>
    </w:p>
    <w:p w:rsidR="00A22E65" w:rsidRDefault="00A22E65" w:rsidP="00A808B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องค์การบริหารส่วนตำบลทุ่งรัง</w:t>
      </w:r>
    </w:p>
    <w:p w:rsidR="00A22E65" w:rsidRPr="00A22E65" w:rsidRDefault="00A22E65" w:rsidP="00A808B8">
      <w:pPr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อำเภอ</w:t>
      </w:r>
      <w:proofErr w:type="spellStart"/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กาญ</w:t>
      </w:r>
      <w:proofErr w:type="spellEnd"/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จนดิษฐ์  จังหวัดสุราษฎร์ธานี</w:t>
      </w:r>
    </w:p>
    <w:p w:rsidR="00A22E65" w:rsidRDefault="00A22E65">
      <w:pPr>
        <w:spacing w:after="200"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br w:type="page"/>
      </w:r>
    </w:p>
    <w:p w:rsidR="00826795" w:rsidRDefault="00826795" w:rsidP="00826795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A95E68" w:rsidRDefault="00826795" w:rsidP="005A68B2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คำนำ</w:t>
      </w:r>
    </w:p>
    <w:p w:rsidR="005A68B2" w:rsidRPr="00BF7482" w:rsidRDefault="005A68B2" w:rsidP="005A68B2">
      <w:pPr>
        <w:jc w:val="center"/>
        <w:rPr>
          <w:rFonts w:ascii="TH SarabunPSK" w:hAnsi="TH SarabunPSK" w:cs="TH SarabunPSK"/>
          <w:sz w:val="32"/>
          <w:szCs w:val="32"/>
        </w:rPr>
      </w:pPr>
    </w:p>
    <w:p w:rsidR="005A68B2" w:rsidRDefault="005A68B2" w:rsidP="005A68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F7482">
        <w:rPr>
          <w:rFonts w:ascii="TH SarabunPSK" w:hAnsi="TH SarabunPSK" w:cs="TH SarabunPSK"/>
          <w:sz w:val="32"/>
          <w:szCs w:val="32"/>
        </w:rPr>
        <w:tab/>
      </w:r>
      <w:r w:rsidRPr="00BF7482">
        <w:rPr>
          <w:rFonts w:ascii="TH SarabunPSK" w:hAnsi="TH SarabunPSK" w:cs="TH SarabunPSK"/>
          <w:sz w:val="32"/>
          <w:szCs w:val="32"/>
        </w:rPr>
        <w:tab/>
      </w:r>
      <w:r w:rsidRPr="00E62930">
        <w:rPr>
          <w:rFonts w:ascii="TH SarabunIT๙" w:hAnsi="TH SarabunIT๙" w:cs="TH SarabunIT๙" w:hint="cs"/>
          <w:sz w:val="32"/>
          <w:szCs w:val="32"/>
          <w:cs/>
        </w:rPr>
        <w:t>สภาพ</w:t>
      </w:r>
      <w:r w:rsidRPr="00E62930">
        <w:rPr>
          <w:rFonts w:ascii="TH SarabunIT๙" w:hAnsi="TH SarabunIT๙" w:cs="TH SarabunIT๙"/>
          <w:sz w:val="32"/>
          <w:szCs w:val="32"/>
          <w:cs/>
        </w:rPr>
        <w:t>สังคมปัจจุบัน</w:t>
      </w:r>
      <w:r w:rsidRPr="00E62930">
        <w:rPr>
          <w:rFonts w:ascii="TH SarabunIT๙" w:hAnsi="TH SarabunIT๙" w:cs="TH SarabunIT๙" w:hint="cs"/>
          <w:sz w:val="32"/>
          <w:szCs w:val="32"/>
          <w:cs/>
        </w:rPr>
        <w:t xml:space="preserve">  การทุจริต</w:t>
      </w:r>
      <w:proofErr w:type="spellStart"/>
      <w:r w:rsidRPr="00E62930">
        <w:rPr>
          <w:rFonts w:ascii="TH SarabunIT๙" w:hAnsi="TH SarabunIT๙" w:cs="TH SarabunIT๙" w:hint="cs"/>
          <w:sz w:val="32"/>
          <w:szCs w:val="32"/>
          <w:cs/>
        </w:rPr>
        <w:t>คอร์รัป</w:t>
      </w:r>
      <w:proofErr w:type="spellEnd"/>
      <w:r w:rsidRPr="00E62930">
        <w:rPr>
          <w:rFonts w:ascii="TH SarabunIT๙" w:hAnsi="TH SarabunIT๙" w:cs="TH SarabunIT๙" w:hint="cs"/>
          <w:sz w:val="32"/>
          <w:szCs w:val="32"/>
          <w:cs/>
        </w:rPr>
        <w:t>ชันถือ</w:t>
      </w:r>
      <w:r w:rsidRPr="00E62930">
        <w:rPr>
          <w:rFonts w:ascii="TH SarabunIT๙" w:hAnsi="TH SarabunIT๙" w:cs="TH SarabunIT๙"/>
          <w:sz w:val="32"/>
          <w:szCs w:val="32"/>
          <w:cs/>
        </w:rPr>
        <w:t>ว่าเป็นปัญหาที่ขยายวงกว้าง</w:t>
      </w:r>
      <w:r w:rsidRPr="00E62930">
        <w:rPr>
          <w:rFonts w:ascii="TH SarabunIT๙" w:hAnsi="TH SarabunIT๙" w:cs="TH SarabunIT๙" w:hint="cs"/>
          <w:sz w:val="32"/>
          <w:szCs w:val="32"/>
          <w:cs/>
        </w:rPr>
        <w:t xml:space="preserve">  ส่งผลกระทบอย่างร้ายแรงต่อเสถียรภาพทางการเมือง  การพัฒนาเศรษฐกิจ  และสังคม  และการเจริญเติบโตทางเศรษฐกิจ ทำให้ประเทศต่างๆตระหนักถึงร้ายที่เกิดขึ้นจากการทุจริตมากขึ้น </w:t>
      </w:r>
    </w:p>
    <w:p w:rsidR="005A68B2" w:rsidRPr="00CD0798" w:rsidRDefault="005A68B2" w:rsidP="005A68B2">
      <w:pPr>
        <w:pStyle w:val="Default"/>
        <w:outlineLvl w:val="0"/>
        <w:rPr>
          <w:rFonts w:ascii="TH SarabunIT๙" w:hAnsi="TH SarabunIT๙" w:cs="TH SarabunIT๙"/>
          <w:color w:val="auto"/>
          <w:sz w:val="32"/>
          <w:szCs w:val="32"/>
        </w:rPr>
      </w:pPr>
      <w:r w:rsidRPr="00E62930">
        <w:rPr>
          <w:rFonts w:ascii="TH SarabunIT๙" w:hAnsi="TH SarabunIT๙" w:cs="TH SarabunIT๙" w:hint="cs"/>
          <w:sz w:val="32"/>
          <w:szCs w:val="32"/>
          <w:cs/>
        </w:rPr>
        <w:tab/>
      </w:r>
      <w:r w:rsidRPr="00E62930">
        <w:rPr>
          <w:rFonts w:ascii="TH SarabunIT๙" w:hAnsi="TH SarabunIT๙" w:cs="TH SarabunIT๙" w:hint="cs"/>
          <w:sz w:val="32"/>
          <w:szCs w:val="32"/>
          <w:cs/>
        </w:rPr>
        <w:tab/>
      </w:r>
      <w:r w:rsidRPr="00E6293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D393E">
        <w:rPr>
          <w:rFonts w:ascii="TH SarabunIT๙" w:hAnsi="TH SarabunIT๙" w:cs="TH SarabunIT๙" w:hint="cs"/>
          <w:sz w:val="32"/>
          <w:szCs w:val="32"/>
          <w:cs/>
        </w:rPr>
        <w:t>ทุ่งรัง</w:t>
      </w:r>
      <w:r w:rsidRPr="00E62930">
        <w:rPr>
          <w:rFonts w:ascii="TH SarabunIT๙" w:hAnsi="TH SarabunIT๙" w:cs="TH SarabunIT๙" w:hint="cs"/>
          <w:sz w:val="32"/>
          <w:szCs w:val="32"/>
          <w:cs/>
        </w:rPr>
        <w:t xml:space="preserve"> ได้จัดทำ</w:t>
      </w:r>
      <w:r w:rsidRPr="00CD0798">
        <w:rPr>
          <w:rFonts w:ascii="TH SarabunIT๙" w:hAnsi="TH SarabunIT๙" w:cs="TH SarabunIT๙"/>
          <w:color w:val="auto"/>
          <w:sz w:val="32"/>
          <w:szCs w:val="32"/>
          <w:cs/>
        </w:rPr>
        <w:t>แผน</w:t>
      </w:r>
      <w:r w:rsidRPr="00CD0798">
        <w:rPr>
          <w:rFonts w:ascii="TH SarabunIT๙" w:hAnsi="TH SarabunIT๙" w:cs="TH SarabunIT๙" w:hint="cs"/>
          <w:color w:val="auto"/>
          <w:sz w:val="32"/>
          <w:szCs w:val="32"/>
          <w:cs/>
        </w:rPr>
        <w:t>ปฏิบัติการ</w:t>
      </w:r>
      <w:r w:rsidRPr="00CD0798">
        <w:rPr>
          <w:rFonts w:ascii="TH SarabunIT๙" w:hAnsi="TH SarabunIT๙" w:cs="TH SarabunIT๙"/>
          <w:color w:val="auto"/>
          <w:sz w:val="32"/>
          <w:szCs w:val="32"/>
          <w:cs/>
        </w:rPr>
        <w:t>ป้องกันการทุจริต</w:t>
      </w:r>
      <w:r w:rsidRPr="00CD0798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(</w:t>
      </w:r>
      <w:r w:rsidRPr="00CD0798">
        <w:rPr>
          <w:rFonts w:ascii="TH SarabunIT๙" w:hAnsi="TH SarabunIT๙" w:cs="TH SarabunIT๙"/>
          <w:color w:val="auto"/>
          <w:sz w:val="32"/>
          <w:szCs w:val="32"/>
          <w:cs/>
        </w:rPr>
        <w:t>พ</w:t>
      </w:r>
      <w:r w:rsidRPr="00CD0798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CD0798">
        <w:rPr>
          <w:rFonts w:ascii="TH SarabunIT๙" w:hAnsi="TH SarabunIT๙" w:cs="TH SarabunIT๙"/>
          <w:color w:val="auto"/>
          <w:sz w:val="32"/>
          <w:szCs w:val="32"/>
          <w:cs/>
        </w:rPr>
        <w:t>ศ</w:t>
      </w:r>
      <w:r w:rsidRPr="00CD0798">
        <w:rPr>
          <w:rFonts w:ascii="TH SarabunIT๙" w:hAnsi="TH SarabunIT๙" w:cs="TH SarabunIT๙"/>
          <w:color w:val="auto"/>
          <w:sz w:val="32"/>
          <w:szCs w:val="32"/>
        </w:rPr>
        <w:t xml:space="preserve">. </w:t>
      </w:r>
      <w:r w:rsidRPr="00CD0798">
        <w:rPr>
          <w:rFonts w:ascii="TH SarabunIT๙" w:hAnsi="TH SarabunIT๙" w:cs="TH SarabunIT๙"/>
          <w:color w:val="auto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6</w:t>
      </w:r>
      <w:r w:rsidR="00CD393E">
        <w:rPr>
          <w:rFonts w:ascii="TH SarabunIT๙" w:hAnsi="TH SarabunIT๙" w:cs="TH SarabunIT๙" w:hint="cs"/>
          <w:color w:val="auto"/>
          <w:sz w:val="32"/>
          <w:szCs w:val="32"/>
          <w:cs/>
        </w:rPr>
        <w:t>2</w:t>
      </w:r>
      <w:r w:rsidRPr="00CD079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– 25</w:t>
      </w:r>
      <w:r w:rsidRPr="00CD0798">
        <w:rPr>
          <w:rFonts w:ascii="TH SarabunIT๙" w:hAnsi="TH SarabunIT๙" w:cs="TH SarabunIT๙" w:hint="cs"/>
          <w:color w:val="auto"/>
          <w:sz w:val="32"/>
          <w:szCs w:val="32"/>
          <w:cs/>
        </w:rPr>
        <w:t>64)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E62930">
        <w:rPr>
          <w:rFonts w:ascii="TH SarabunIT๙" w:hAnsi="TH SarabunIT๙" w:cs="TH SarabunIT๙" w:hint="cs"/>
          <w:sz w:val="32"/>
          <w:szCs w:val="32"/>
          <w:cs/>
        </w:rPr>
        <w:t xml:space="preserve">ประกอบด้วย  </w:t>
      </w:r>
      <w:r w:rsidRPr="008C1F8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๖ ยุทธศาสตร์ คือ </w:t>
      </w:r>
    </w:p>
    <w:p w:rsidR="005A68B2" w:rsidRPr="008C1F84" w:rsidRDefault="005A68B2" w:rsidP="005A68B2">
      <w:pPr>
        <w:spacing w:line="200" w:lineRule="atLeast"/>
        <w:jc w:val="thaiDistribute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  <w:r w:rsidRPr="008C1F84">
        <w:rPr>
          <w:rFonts w:ascii="TH SarabunIT๙" w:hAnsi="TH SarabunIT๙" w:cs="TH SarabunIT๙"/>
          <w:color w:val="000000"/>
          <w:spacing w:val="-6"/>
          <w:sz w:val="32"/>
          <w:szCs w:val="32"/>
        </w:rPr>
        <w:tab/>
      </w:r>
      <w:r w:rsidRPr="008C1F84">
        <w:rPr>
          <w:rFonts w:ascii="TH SarabunIT๙" w:hAnsi="TH SarabunIT๙" w:cs="TH SarabunIT๙"/>
          <w:color w:val="000000"/>
          <w:spacing w:val="-6"/>
          <w:sz w:val="32"/>
          <w:szCs w:val="32"/>
        </w:rPr>
        <w:tab/>
      </w:r>
      <w:r w:rsidRPr="008C1F8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ยุทธศาสตร์ที่ ๑ สร้างสังคมที่ไม่ทนต่อการทุจริต </w:t>
      </w:r>
    </w:p>
    <w:p w:rsidR="005A68B2" w:rsidRPr="008C1F84" w:rsidRDefault="005A68B2" w:rsidP="005A68B2">
      <w:pPr>
        <w:spacing w:line="200" w:lineRule="atLeast"/>
        <w:jc w:val="thaiDistribute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  <w:r w:rsidRPr="008C1F8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ab/>
      </w:r>
      <w:r w:rsidRPr="008C1F8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ab/>
        <w:t xml:space="preserve">ยุทธศาสตร์ที่ ๒ ยกระดับเจตจำนงทางการเมืองในการต่อต้านการทุจริต </w:t>
      </w:r>
    </w:p>
    <w:p w:rsidR="005A68B2" w:rsidRPr="008C1F84" w:rsidRDefault="005A68B2" w:rsidP="005A68B2">
      <w:pPr>
        <w:spacing w:line="200" w:lineRule="atLeast"/>
        <w:jc w:val="thaiDistribute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  <w:r w:rsidRPr="008C1F8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ab/>
      </w:r>
      <w:r w:rsidRPr="008C1F8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ab/>
        <w:t>ยุทธศาสตร์ที่ ๓ สกัดกั้นการทุจริตเชิงนโยบาย</w:t>
      </w:r>
    </w:p>
    <w:p w:rsidR="005A68B2" w:rsidRPr="008C1F84" w:rsidRDefault="005A68B2" w:rsidP="005A68B2">
      <w:pPr>
        <w:spacing w:line="200" w:lineRule="atLeast"/>
        <w:jc w:val="thaiDistribute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  <w:r w:rsidRPr="008C1F8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ab/>
      </w:r>
      <w:r w:rsidRPr="008C1F8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ab/>
        <w:t xml:space="preserve">ยุทธศาสตร์ที่ ๔ พัฒนาระบบป้องกันการทุจริตเชิงรุก </w:t>
      </w:r>
    </w:p>
    <w:p w:rsidR="005A68B2" w:rsidRPr="008C1F84" w:rsidRDefault="005A68B2" w:rsidP="005A68B2">
      <w:pPr>
        <w:spacing w:line="200" w:lineRule="atLeast"/>
        <w:jc w:val="thaiDistribute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  <w:r w:rsidRPr="008C1F8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ab/>
      </w:r>
      <w:r w:rsidRPr="008C1F8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ab/>
        <w:t xml:space="preserve">ยุทธศาสตร์ที่ ๕ ปฏิรูปกลไกและกระบวนการการปราบปรามการทุจริต </w:t>
      </w:r>
    </w:p>
    <w:p w:rsidR="005A68B2" w:rsidRPr="00C66E03" w:rsidRDefault="005A68B2" w:rsidP="005A68B2">
      <w:pPr>
        <w:spacing w:line="200" w:lineRule="atLeast"/>
        <w:jc w:val="thaiDistribute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  <w:r w:rsidRPr="008C1F8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ab/>
      </w:r>
      <w:r w:rsidRPr="008C1F8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ab/>
      </w:r>
      <w:r w:rsidRPr="00C66E03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ยุทธศาสตร์ที่ ๖ </w:t>
      </w:r>
      <w:r w:rsidRPr="00C66E03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</w:t>
      </w:r>
      <w:r w:rsidRPr="00C66E03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ยกระดับคะแนนดัชนีการรับรู้การทุจริต (</w:t>
      </w:r>
      <w:r w:rsidRPr="00C66E03">
        <w:rPr>
          <w:rFonts w:ascii="TH SarabunIT๙" w:hAnsi="TH SarabunIT๙" w:cs="TH SarabunIT๙"/>
          <w:color w:val="000000"/>
          <w:spacing w:val="-6"/>
          <w:sz w:val="32"/>
          <w:szCs w:val="32"/>
        </w:rPr>
        <w:t>Corruption Perceptions Index :</w:t>
      </w:r>
    </w:p>
    <w:p w:rsidR="005A68B2" w:rsidRPr="00C66E03" w:rsidRDefault="005A68B2" w:rsidP="005A68B2">
      <w:pPr>
        <w:pStyle w:val="Default"/>
        <w:outlineLvl w:val="0"/>
        <w:rPr>
          <w:rFonts w:ascii="TH SarabunIT๙" w:hAnsi="TH SarabunIT๙" w:cs="TH SarabunIT๙"/>
          <w:spacing w:val="-6"/>
          <w:sz w:val="32"/>
          <w:szCs w:val="32"/>
        </w:rPr>
      </w:pPr>
      <w:r w:rsidRPr="00C66E03">
        <w:rPr>
          <w:rFonts w:ascii="TH SarabunIT๙" w:hAnsi="TH SarabunIT๙" w:cs="TH SarabunIT๙"/>
          <w:spacing w:val="-6"/>
          <w:sz w:val="32"/>
          <w:szCs w:val="32"/>
        </w:rPr>
        <w:t xml:space="preserve">                                      </w:t>
      </w:r>
      <w:r>
        <w:rPr>
          <w:rFonts w:ascii="TH SarabunIT๙" w:hAnsi="TH SarabunIT๙" w:cs="TH SarabunIT๙"/>
          <w:spacing w:val="-6"/>
          <w:sz w:val="32"/>
          <w:szCs w:val="32"/>
        </w:rPr>
        <w:t xml:space="preserve">     </w:t>
      </w:r>
      <w:r w:rsidRPr="008C1F84">
        <w:rPr>
          <w:rFonts w:ascii="TH SarabunIT๙" w:hAnsi="TH SarabunIT๙" w:cs="TH SarabunIT๙"/>
          <w:spacing w:val="-6"/>
          <w:sz w:val="32"/>
          <w:szCs w:val="32"/>
        </w:rPr>
        <w:t xml:space="preserve"> CPI</w:t>
      </w:r>
      <w:r w:rsidRPr="008C1F84">
        <w:rPr>
          <w:rFonts w:ascii="TH SarabunIT๙" w:hAnsi="TH SarabunIT๙" w:cs="TH SarabunIT๙"/>
          <w:spacing w:val="-6"/>
          <w:sz w:val="32"/>
          <w:szCs w:val="32"/>
          <w:cs/>
        </w:rPr>
        <w:t>) ของประเทศไทย</w:t>
      </w:r>
      <w:r w:rsidRPr="00C66E03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</w:p>
    <w:p w:rsidR="005A68B2" w:rsidRDefault="005A68B2" w:rsidP="005A68B2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62930">
        <w:rPr>
          <w:rFonts w:ascii="TH SarabunIT๙" w:hAnsi="TH SarabunIT๙" w:cs="TH SarabunIT๙"/>
          <w:sz w:val="32"/>
          <w:szCs w:val="32"/>
          <w:cs/>
        </w:rPr>
        <w:t>ซึ่ง</w:t>
      </w:r>
      <w:r w:rsidRPr="00CD0798">
        <w:rPr>
          <w:rFonts w:ascii="TH SarabunIT๙" w:hAnsi="TH SarabunIT๙" w:cs="TH SarabunIT๙"/>
          <w:sz w:val="32"/>
          <w:szCs w:val="32"/>
          <w:cs/>
        </w:rPr>
        <w:t>แผน</w:t>
      </w:r>
      <w:r w:rsidRPr="00CD0798"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Pr="00CD0798">
        <w:rPr>
          <w:rFonts w:ascii="TH SarabunIT๙" w:hAnsi="TH SarabunIT๙" w:cs="TH SarabunIT๙"/>
          <w:sz w:val="32"/>
          <w:szCs w:val="32"/>
          <w:cs/>
        </w:rPr>
        <w:t>ป้องกันการทุจริต</w:t>
      </w:r>
      <w:r w:rsidRPr="00CD07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39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CD0798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CD0798">
        <w:rPr>
          <w:rFonts w:ascii="TH SarabunIT๙" w:hAnsi="TH SarabunIT๙" w:cs="TH SarabunIT๙"/>
          <w:sz w:val="32"/>
          <w:szCs w:val="32"/>
          <w:cs/>
        </w:rPr>
        <w:t>พ</w:t>
      </w:r>
      <w:r w:rsidRPr="00CD0798">
        <w:rPr>
          <w:rFonts w:ascii="TH SarabunIT๙" w:hAnsi="TH SarabunIT๙" w:cs="TH SarabunIT๙"/>
          <w:sz w:val="32"/>
          <w:szCs w:val="32"/>
        </w:rPr>
        <w:t>.</w:t>
      </w:r>
      <w:r w:rsidRPr="00CD0798">
        <w:rPr>
          <w:rFonts w:ascii="TH SarabunIT๙" w:hAnsi="TH SarabunIT๙" w:cs="TH SarabunIT๙"/>
          <w:sz w:val="32"/>
          <w:szCs w:val="32"/>
          <w:cs/>
        </w:rPr>
        <w:t>ศ</w:t>
      </w:r>
      <w:r w:rsidRPr="00CD0798">
        <w:rPr>
          <w:rFonts w:ascii="TH SarabunIT๙" w:hAnsi="TH SarabunIT๙" w:cs="TH SarabunIT๙"/>
          <w:sz w:val="32"/>
          <w:szCs w:val="32"/>
        </w:rPr>
        <w:t xml:space="preserve">. </w:t>
      </w:r>
      <w:r w:rsidRPr="00CD0798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CD393E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CD0798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CD0798">
        <w:rPr>
          <w:rFonts w:ascii="TH SarabunIT๙" w:hAnsi="TH SarabunIT๙" w:cs="TH SarabunIT๙" w:hint="cs"/>
          <w:sz w:val="32"/>
          <w:szCs w:val="32"/>
          <w:cs/>
        </w:rPr>
        <w:t>64)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เล่มนี้</w:t>
      </w:r>
      <w:r w:rsidRPr="00E62930">
        <w:rPr>
          <w:rFonts w:ascii="TH SarabunIT๙" w:hAnsi="TH SarabunIT๙" w:cs="TH SarabunIT๙"/>
          <w:sz w:val="32"/>
          <w:szCs w:val="32"/>
          <w:cs/>
        </w:rPr>
        <w:t xml:space="preserve">เป็นส่วนหนึ่งที่จะทำให้ประชาชน  ข้าราชการ </w:t>
      </w:r>
      <w:r w:rsidRPr="00E629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2930">
        <w:rPr>
          <w:rFonts w:ascii="TH SarabunIT๙" w:hAnsi="TH SarabunIT๙" w:cs="TH SarabunIT๙"/>
          <w:sz w:val="32"/>
          <w:szCs w:val="32"/>
          <w:cs/>
        </w:rPr>
        <w:t>มีความรู้   ความเข้าใจ  บทบาท  ภารกิจ  ข</w:t>
      </w:r>
      <w:r>
        <w:rPr>
          <w:rFonts w:ascii="TH SarabunIT๙" w:hAnsi="TH SarabunIT๙" w:cs="TH SarabunIT๙"/>
          <w:sz w:val="32"/>
          <w:szCs w:val="32"/>
          <w:cs/>
        </w:rPr>
        <w:t xml:space="preserve">องหน่วยงานราชการ </w:t>
      </w:r>
      <w:r w:rsidRPr="00E62930">
        <w:rPr>
          <w:rFonts w:ascii="TH SarabunIT๙" w:hAnsi="TH SarabunIT๙" w:cs="TH SarabunIT๙"/>
          <w:sz w:val="32"/>
          <w:szCs w:val="32"/>
          <w:cs/>
        </w:rPr>
        <w:t xml:space="preserve"> เพื่อจะได้มีส่วนร่วมในแก้ไขปัญหา  และเข้าใจใน</w:t>
      </w:r>
      <w:r>
        <w:rPr>
          <w:rFonts w:ascii="TH SarabunIT๙" w:hAnsi="TH SarabunIT๙" w:cs="TH SarabunIT๙"/>
          <w:sz w:val="32"/>
          <w:szCs w:val="32"/>
          <w:cs/>
        </w:rPr>
        <w:t xml:space="preserve">ปัญหาการทุจริตได้มากยิ่งขึ้น  </w:t>
      </w:r>
      <w:r w:rsidRPr="00E62930">
        <w:rPr>
          <w:rFonts w:ascii="TH SarabunIT๙" w:hAnsi="TH SarabunIT๙" w:cs="TH SarabunIT๙"/>
          <w:sz w:val="32"/>
          <w:szCs w:val="32"/>
          <w:cs/>
        </w:rPr>
        <w:t xml:space="preserve">ตลอดจนเข้าใจกิจกรรมต่าง ๆ </w:t>
      </w:r>
      <w:r>
        <w:rPr>
          <w:rFonts w:ascii="TH SarabunIT๙" w:hAnsi="TH SarabunIT๙" w:cs="TH SarabunIT๙"/>
          <w:sz w:val="32"/>
          <w:szCs w:val="32"/>
          <w:cs/>
        </w:rPr>
        <w:t>เช่น การอบรมส่งเสริม</w:t>
      </w:r>
      <w:r w:rsidRPr="00E62930">
        <w:rPr>
          <w:rFonts w:ascii="TH SarabunIT๙" w:hAnsi="TH SarabunIT๙" w:cs="TH SarabunIT๙"/>
          <w:sz w:val="32"/>
          <w:szCs w:val="32"/>
          <w:cs/>
        </w:rPr>
        <w:t>คุณธรรมจริยธรรมและการเฝ้าระวังการทุจริต  เป็นต้น</w:t>
      </w:r>
    </w:p>
    <w:p w:rsidR="005A68B2" w:rsidRPr="00E62930" w:rsidRDefault="005A68B2" w:rsidP="005A68B2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F748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D393E">
        <w:rPr>
          <w:rFonts w:ascii="TH SarabunPSK" w:hAnsi="TH SarabunPSK" w:cs="TH SarabunPSK" w:hint="cs"/>
          <w:sz w:val="32"/>
          <w:szCs w:val="32"/>
          <w:cs/>
        </w:rPr>
        <w:t>ทุ่งรัง</w:t>
      </w:r>
      <w:r w:rsidRPr="00E62930">
        <w:rPr>
          <w:rFonts w:ascii="TH SarabunIT๙" w:hAnsi="TH SarabunIT๙" w:cs="TH SarabunIT๙"/>
          <w:sz w:val="32"/>
          <w:szCs w:val="32"/>
          <w:cs/>
        </w:rPr>
        <w:t>หวังเป็นอย่างยิ่งว่า</w:t>
      </w:r>
      <w:r w:rsidR="00CD393E" w:rsidRPr="00CD0798">
        <w:rPr>
          <w:rFonts w:ascii="TH SarabunIT๙" w:hAnsi="TH SarabunIT๙" w:cs="TH SarabunIT๙"/>
          <w:sz w:val="32"/>
          <w:szCs w:val="32"/>
          <w:cs/>
        </w:rPr>
        <w:t>แผน</w:t>
      </w:r>
      <w:r w:rsidR="00CD393E" w:rsidRPr="00CD0798"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="00CD393E" w:rsidRPr="00CD0798">
        <w:rPr>
          <w:rFonts w:ascii="TH SarabunIT๙" w:hAnsi="TH SarabunIT๙" w:cs="TH SarabunIT๙"/>
          <w:sz w:val="32"/>
          <w:szCs w:val="32"/>
          <w:cs/>
        </w:rPr>
        <w:t>ป้องกันการทุจริต</w:t>
      </w:r>
      <w:r w:rsidR="00CD393E" w:rsidRPr="00CD0798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CD393E" w:rsidRPr="00CD0798">
        <w:rPr>
          <w:rFonts w:ascii="TH SarabunIT๙" w:hAnsi="TH SarabunIT๙" w:cs="TH SarabunIT๙"/>
          <w:sz w:val="32"/>
          <w:szCs w:val="32"/>
          <w:cs/>
        </w:rPr>
        <w:t>พ</w:t>
      </w:r>
      <w:r w:rsidR="00CD393E" w:rsidRPr="00CD0798">
        <w:rPr>
          <w:rFonts w:ascii="TH SarabunIT๙" w:hAnsi="TH SarabunIT๙" w:cs="TH SarabunIT๙"/>
          <w:sz w:val="32"/>
          <w:szCs w:val="32"/>
        </w:rPr>
        <w:t>.</w:t>
      </w:r>
      <w:r w:rsidR="00CD393E" w:rsidRPr="00CD0798">
        <w:rPr>
          <w:rFonts w:ascii="TH SarabunIT๙" w:hAnsi="TH SarabunIT๙" w:cs="TH SarabunIT๙"/>
          <w:sz w:val="32"/>
          <w:szCs w:val="32"/>
          <w:cs/>
        </w:rPr>
        <w:t>ศ</w:t>
      </w:r>
      <w:r w:rsidR="00CD393E" w:rsidRPr="00CD0798">
        <w:rPr>
          <w:rFonts w:ascii="TH SarabunIT๙" w:hAnsi="TH SarabunIT๙" w:cs="TH SarabunIT๙"/>
          <w:sz w:val="32"/>
          <w:szCs w:val="32"/>
        </w:rPr>
        <w:t xml:space="preserve">. </w:t>
      </w:r>
      <w:r w:rsidR="00CD393E" w:rsidRPr="00CD0798">
        <w:rPr>
          <w:rFonts w:ascii="TH SarabunIT๙" w:hAnsi="TH SarabunIT๙" w:cs="TH SarabunIT๙"/>
          <w:sz w:val="32"/>
          <w:szCs w:val="32"/>
          <w:cs/>
        </w:rPr>
        <w:t>25</w:t>
      </w:r>
      <w:r w:rsidR="00CD393E">
        <w:rPr>
          <w:rFonts w:ascii="TH SarabunIT๙" w:hAnsi="TH SarabunIT๙" w:cs="TH SarabunIT๙" w:hint="cs"/>
          <w:sz w:val="32"/>
          <w:szCs w:val="32"/>
          <w:cs/>
        </w:rPr>
        <w:t>62</w:t>
      </w:r>
      <w:r w:rsidR="00CD393E" w:rsidRPr="00CD0798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CD393E" w:rsidRPr="00CD0798">
        <w:rPr>
          <w:rFonts w:ascii="TH SarabunIT๙" w:hAnsi="TH SarabunIT๙" w:cs="TH SarabunIT๙" w:hint="cs"/>
          <w:sz w:val="32"/>
          <w:szCs w:val="32"/>
          <w:cs/>
        </w:rPr>
        <w:t>64)</w:t>
      </w:r>
      <w:r w:rsidR="00CD393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2930">
        <w:rPr>
          <w:rFonts w:ascii="TH SarabunIT๙" w:hAnsi="TH SarabunIT๙" w:cs="TH SarabunIT๙"/>
          <w:sz w:val="32"/>
          <w:szCs w:val="32"/>
          <w:cs/>
        </w:rPr>
        <w:t>ฉบับนี้ จะทำให้เกิดประโยชน์สูงสุดบรรลุตามวัตถุประสงค์และเป้าหมายที่กำหนดไว้อย่างมีประสิทธิภาพต่อไป</w:t>
      </w:r>
    </w:p>
    <w:p w:rsidR="005A68B2" w:rsidRPr="00BF7482" w:rsidRDefault="005A68B2" w:rsidP="005A68B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A68B2" w:rsidRPr="00BF7482" w:rsidRDefault="005A68B2" w:rsidP="005A68B2">
      <w:pPr>
        <w:jc w:val="right"/>
        <w:rPr>
          <w:rFonts w:ascii="TH SarabunPSK" w:hAnsi="TH SarabunPSK" w:cs="TH SarabunPSK"/>
          <w:sz w:val="32"/>
          <w:szCs w:val="32"/>
        </w:rPr>
      </w:pPr>
      <w:r w:rsidRPr="00BF748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D393E">
        <w:rPr>
          <w:rFonts w:ascii="TH SarabunPSK" w:hAnsi="TH SarabunPSK" w:cs="TH SarabunPSK" w:hint="cs"/>
          <w:sz w:val="32"/>
          <w:szCs w:val="32"/>
          <w:cs/>
        </w:rPr>
        <w:t>ทุ่งรัง</w:t>
      </w:r>
    </w:p>
    <w:p w:rsidR="00A95E68" w:rsidRDefault="00A95E68" w:rsidP="005A68B2">
      <w:pPr>
        <w:spacing w:after="200"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br w:type="page"/>
      </w:r>
    </w:p>
    <w:p w:rsidR="00826795" w:rsidRDefault="00826795" w:rsidP="00826795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A95E68" w:rsidRDefault="00826795" w:rsidP="008D7D5A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สารบัญ</w:t>
      </w:r>
    </w:p>
    <w:p w:rsidR="008D7D5A" w:rsidRPr="00B50E1D" w:rsidRDefault="008D7D5A" w:rsidP="008D7D5A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8D7D5A" w:rsidRPr="00B50E1D" w:rsidRDefault="008D7D5A" w:rsidP="008D7D5A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B50E1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ส่วนที่ </w:t>
      </w:r>
      <w:r w:rsidRPr="00B50E1D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B50E1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บทนำ</w:t>
      </w:r>
      <w:r w:rsidRPr="00B50E1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50E1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50E1D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                                                         </w:t>
      </w:r>
      <w:r w:rsidRPr="00B50E1D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</w:t>
      </w:r>
      <w:r w:rsidR="001E1F21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B50E1D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                                                      </w:t>
      </w:r>
    </w:p>
    <w:p w:rsidR="008D7D5A" w:rsidRPr="00B50E1D" w:rsidRDefault="008D7D5A" w:rsidP="008D7D5A">
      <w:pPr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8D7D5A" w:rsidRPr="00B50E1D" w:rsidRDefault="008D7D5A" w:rsidP="008D7D5A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B50E1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ส่วนที่ </w:t>
      </w:r>
      <w:r w:rsidRPr="00B50E1D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B50E1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แผนปฏิบัติการป้องกันการทุจริต                                   </w:t>
      </w:r>
      <w:r w:rsidRPr="00B50E1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50E1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50E1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50E1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1E1F21"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</w:p>
    <w:p w:rsidR="008D7D5A" w:rsidRPr="00B50E1D" w:rsidRDefault="008D7D5A" w:rsidP="008D7D5A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8D7D5A" w:rsidRPr="00B50E1D" w:rsidRDefault="008D7D5A" w:rsidP="008D7D5A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B50E1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ส่วนที่ </w:t>
      </w:r>
      <w:r w:rsidRPr="00B50E1D">
        <w:rPr>
          <w:rFonts w:ascii="TH SarabunIT๙" w:hAnsi="TH SarabunIT๙" w:cs="TH SarabunIT๙"/>
          <w:color w:val="000000"/>
          <w:sz w:val="32"/>
          <w:szCs w:val="32"/>
        </w:rPr>
        <w:t>3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</w:t>
      </w:r>
      <w:r w:rsidRPr="00B50E1D">
        <w:rPr>
          <w:rFonts w:ascii="TH SarabunIT๙" w:hAnsi="TH SarabunIT๙" w:cs="TH SarabunIT๙"/>
          <w:color w:val="000000"/>
          <w:sz w:val="32"/>
          <w:szCs w:val="32"/>
          <w:cs/>
        </w:rPr>
        <w:t>รายละเอียดโครงการ/กิจกรรม/มาตรการ ตามแผนปฏิบัติการ</w:t>
      </w:r>
      <w:r w:rsidRPr="00B50E1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50E1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50E1D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="008F7BC1">
        <w:rPr>
          <w:rFonts w:ascii="TH SarabunIT๙" w:hAnsi="TH SarabunIT๙" w:cs="TH SarabunIT๙"/>
          <w:color w:val="000000"/>
          <w:sz w:val="32"/>
          <w:szCs w:val="32"/>
        </w:rPr>
        <w:t>5</w:t>
      </w:r>
    </w:p>
    <w:p w:rsidR="008D7D5A" w:rsidRDefault="008D7D5A">
      <w:pPr>
        <w:spacing w:after="200" w:line="276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br w:type="page"/>
      </w:r>
    </w:p>
    <w:p w:rsidR="00826795" w:rsidRDefault="00826795" w:rsidP="00A95E68">
      <w:pPr>
        <w:jc w:val="center"/>
        <w:rPr>
          <w:rFonts w:ascii="TH SarabunIT๙" w:hAnsi="TH SarabunIT๙" w:cs="TH SarabunIT๙"/>
          <w:sz w:val="44"/>
          <w:szCs w:val="44"/>
        </w:rPr>
      </w:pPr>
      <w:r w:rsidRPr="00A95E68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ส่วนที่ 1 บทนำ</w:t>
      </w:r>
    </w:p>
    <w:p w:rsidR="004E6CBE" w:rsidRPr="00A95E68" w:rsidRDefault="004E6CBE" w:rsidP="00A95E68">
      <w:pPr>
        <w:jc w:val="center"/>
        <w:rPr>
          <w:rFonts w:ascii="TH SarabunIT๙" w:hAnsi="TH SarabunIT๙" w:cs="TH SarabunIT๙"/>
          <w:sz w:val="44"/>
          <w:szCs w:val="44"/>
        </w:rPr>
      </w:pPr>
    </w:p>
    <w:p w:rsidR="00826795" w:rsidRPr="00A95E68" w:rsidRDefault="00826795" w:rsidP="00826795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95E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การวิเคราะห์ความเสี่ยงในการเกิดการทุจริตในองค์กร</w:t>
      </w:r>
    </w:p>
    <w:p w:rsidR="00A95E68" w:rsidRPr="00A95E68" w:rsidRDefault="00A95E68" w:rsidP="00826795">
      <w:pPr>
        <w:tabs>
          <w:tab w:val="left" w:pos="2127"/>
        </w:tabs>
        <w:rPr>
          <w:rFonts w:ascii="TH SarabunIT๙" w:hAnsi="TH SarabunIT๙" w:cs="TH SarabunIT๙"/>
          <w:sz w:val="32"/>
          <w:szCs w:val="32"/>
        </w:rPr>
      </w:pPr>
    </w:p>
    <w:p w:rsidR="00A95E68" w:rsidRPr="00A95E68" w:rsidRDefault="00A95E68" w:rsidP="00A95E6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95E68">
        <w:rPr>
          <w:rFonts w:ascii="TH SarabunIT๙" w:hAnsi="TH SarabunIT๙" w:cs="TH SarabunIT๙"/>
          <w:sz w:val="32"/>
          <w:szCs w:val="32"/>
          <w:cs/>
        </w:rPr>
        <w:tab/>
      </w:r>
      <w:r w:rsidRPr="00A95E68">
        <w:rPr>
          <w:rFonts w:ascii="TH SarabunIT๙" w:hAnsi="TH SarabunIT๙" w:cs="TH SarabunIT๙"/>
          <w:sz w:val="32"/>
          <w:szCs w:val="32"/>
          <w:cs/>
        </w:rPr>
        <w:tab/>
        <w:t>การวิเคราะห์ความเสี่ยงในการเกิดการทุจริตในองค์กรปกครองส่วนท้องถิ่น 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ตลอดจนบุคคลหรือหน่วยงานที่อาจเกี่ยวข้องกับการกระทำทุจริต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</w:t>
      </w:r>
    </w:p>
    <w:p w:rsidR="00A95E68" w:rsidRPr="00A95E68" w:rsidRDefault="00A95E68" w:rsidP="00A95E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5E68">
        <w:rPr>
          <w:rFonts w:ascii="TH SarabunIT๙" w:hAnsi="TH SarabunIT๙" w:cs="TH SarabunIT๙"/>
          <w:sz w:val="32"/>
          <w:szCs w:val="32"/>
          <w:cs/>
        </w:rPr>
        <w:tab/>
      </w:r>
      <w:r w:rsidRPr="00A95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95E68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การทุจริตในระดับท้องถิ่น</w:t>
      </w:r>
      <w:r w:rsidRPr="00A95E6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A95E68">
        <w:rPr>
          <w:rFonts w:ascii="TH SarabunIT๙" w:hAnsi="TH SarabunIT๙" w:cs="TH SarabunIT๙"/>
          <w:sz w:val="32"/>
          <w:szCs w:val="32"/>
          <w:cs/>
        </w:rPr>
        <w:t>พบว่า ปัจจัยที่มีผลต่อการขยายตัวของการทุจริตในระดับท้องถิ่น ได้แก่ การกระจายอำนาจลงสู่องค์กรปกครองส่วนท้องถิ่น แม้ว่าโดยหลักการแล้วการกระจายอำนาจมีวัตถุประสงค์สำคัญเพื่อให้บริการต่าง ๆ ของรัฐตอบสนองต่อความต้องการของชุมชนมากขึ้น มีประสิทธิภาพมากขึ้น แต่ในทางปฏิบัติทำให้แนวโน้มของการทุจริตในท้องถิ่นเพิ่มมากยิ่งขึ้นเช่นเดียวกัน</w:t>
      </w:r>
    </w:p>
    <w:p w:rsidR="00A95E68" w:rsidRPr="00A95E68" w:rsidRDefault="00A95E68" w:rsidP="00A95E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E68" w:rsidRPr="00A95E68" w:rsidRDefault="00A95E68" w:rsidP="00A95E6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5E68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ลักษณะการทุจริตในส่วนขององค์กรปกครองส่วนท้องถิ่น  </w:t>
      </w:r>
      <w:r w:rsidRPr="00A95E68">
        <w:rPr>
          <w:rFonts w:ascii="TH SarabunIT๙" w:hAnsi="TH SarabunIT๙" w:cs="TH SarabunIT๙"/>
          <w:sz w:val="32"/>
          <w:szCs w:val="32"/>
          <w:cs/>
        </w:rPr>
        <w:t>จำแนกเป็น 7 ประเภท ดังนี้</w:t>
      </w:r>
    </w:p>
    <w:p w:rsidR="00A95E68" w:rsidRPr="00A95E68" w:rsidRDefault="00A95E68" w:rsidP="00A95E6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A95E68">
        <w:rPr>
          <w:rFonts w:ascii="TH SarabunIT๙" w:hAnsi="TH SarabunIT๙" w:cs="TH SarabunIT๙"/>
          <w:sz w:val="32"/>
          <w:szCs w:val="32"/>
          <w:cs/>
        </w:rPr>
        <w:t>การทุจริตด้านงบประมาณ การทำบัญชี การจัดซื้อจัดจ้างและการเงินการคลัง ส่วนใหญ่เกิดจากการละเลยขององค์กรปกครองส่วนท้องถิ่น</w:t>
      </w:r>
    </w:p>
    <w:p w:rsidR="00A95E68" w:rsidRPr="00A95E68" w:rsidRDefault="00A95E68" w:rsidP="00A95E6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A95E68">
        <w:rPr>
          <w:rFonts w:ascii="TH SarabunIT๙" w:hAnsi="TH SarabunIT๙" w:cs="TH SarabunIT๙"/>
          <w:sz w:val="32"/>
          <w:szCs w:val="32"/>
          <w:cs/>
        </w:rPr>
        <w:t>สภาพหรือปัญหาที่เกิดจากตัวบุคคล</w:t>
      </w:r>
    </w:p>
    <w:p w:rsidR="00A95E68" w:rsidRPr="00A95E68" w:rsidRDefault="00A95E68" w:rsidP="00A95E6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A95E68">
        <w:rPr>
          <w:rFonts w:ascii="TH SarabunIT๙" w:hAnsi="TH SarabunIT๙" w:cs="TH SarabunIT๙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</w:p>
    <w:p w:rsidR="00A95E68" w:rsidRPr="00A95E68" w:rsidRDefault="00A95E68" w:rsidP="00A95E6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A95E68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สภาพหรือลักษณะปัญหาของการทุจริตที่เกิดจากการขาดความรู้ความเข้าใจและขาดคุณธรรมจริยธรรม</w:t>
      </w:r>
    </w:p>
    <w:p w:rsidR="00A95E68" w:rsidRPr="00A95E68" w:rsidRDefault="00A95E68" w:rsidP="00A95E6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A95E68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A95E68" w:rsidRPr="00A95E68" w:rsidRDefault="00A95E68" w:rsidP="00A95E6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A95E68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สภาพหรือลักษณะปัญหาของการทุจริตที่เกิดจากการตรวจสอบขาดความหลากหลายในการตรวจสอบจากภาคส่วนต่าง ๆ</w:t>
      </w:r>
    </w:p>
    <w:p w:rsidR="00A95E68" w:rsidRPr="00A95E68" w:rsidRDefault="00A95E68" w:rsidP="00A95E6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A95E68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สภาพหรือลักษณะปัญหาของการทุจริตที่เกิดจากอำนาจ บารมีและอิทธิพลท้องถิ่น</w:t>
      </w:r>
    </w:p>
    <w:p w:rsidR="00A95E68" w:rsidRPr="00A95E68" w:rsidRDefault="00A95E68" w:rsidP="00A95E68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A95E68" w:rsidRPr="00A95E68" w:rsidRDefault="00A95E68" w:rsidP="00A95E68">
      <w:pPr>
        <w:pStyle w:val="a3"/>
        <w:ind w:left="709"/>
        <w:rPr>
          <w:rFonts w:ascii="TH SarabunIT๙" w:hAnsi="TH SarabunIT๙" w:cs="TH SarabunIT๙"/>
          <w:b/>
          <w:bCs/>
          <w:sz w:val="32"/>
          <w:szCs w:val="32"/>
        </w:rPr>
      </w:pPr>
      <w:r w:rsidRPr="00A95E68">
        <w:rPr>
          <w:rFonts w:ascii="TH SarabunIT๙" w:hAnsi="TH SarabunIT๙" w:cs="TH SarabunIT๙"/>
          <w:b/>
          <w:bCs/>
          <w:sz w:val="32"/>
          <w:szCs w:val="32"/>
          <w:cs/>
        </w:rPr>
        <w:t>สาเหตุและปัจจัยที่นำไปสู่การทุจริตขององค์กรปกครองส่วนท้องถิ่นสามารถสรุปได้เป็นประเด็น ดังนี้</w:t>
      </w:r>
    </w:p>
    <w:p w:rsidR="00A95E68" w:rsidRPr="00A95E68" w:rsidRDefault="00A95E68" w:rsidP="00A95E68">
      <w:pPr>
        <w:pStyle w:val="a3"/>
        <w:ind w:left="709"/>
        <w:rPr>
          <w:rFonts w:ascii="TH SarabunIT๙" w:hAnsi="TH SarabunIT๙" w:cs="TH SarabunIT๙"/>
          <w:b/>
          <w:bCs/>
          <w:sz w:val="32"/>
          <w:szCs w:val="32"/>
        </w:rPr>
      </w:pPr>
    </w:p>
    <w:p w:rsidR="00A95E68" w:rsidRPr="00A95E68" w:rsidRDefault="00A95E68" w:rsidP="00A95E68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A95E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โอกาส </w:t>
      </w:r>
      <w:r w:rsidRPr="00A95E68">
        <w:rPr>
          <w:rFonts w:ascii="TH SarabunIT๙" w:hAnsi="TH SarabunIT๙" w:cs="TH SarabunIT๙"/>
          <w:sz w:val="32"/>
          <w:szCs w:val="32"/>
          <w:cs/>
        </w:rPr>
        <w:t>แม้ว่าในปัจจุบันมีหน่วยงานและกฎหมายที่เกี่ยวข้องกับการป้องกันและปราบปรามการทุจริตแต่พบว่ายังคงมีช่องว่างที่ทำให้เกิดโอกาสของการทุจริต ซึ่งโอกาสดังกล่าวเกิดขึ้นจากการบังคับใช้กฎหมายที่ไม่เข้มแข็ง กฎหมาย กฎระเบียบไม่รัดกุม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A95E68" w:rsidRPr="00A95E68" w:rsidRDefault="00A95E68" w:rsidP="00A95E68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  <w:r w:rsidRPr="00A95E68">
        <w:rPr>
          <w:rFonts w:ascii="TH SarabunIT๙" w:hAnsi="TH SarabunIT๙" w:cs="TH SarabunIT๙"/>
          <w:b/>
          <w:bCs/>
          <w:sz w:val="32"/>
          <w:szCs w:val="32"/>
          <w:cs/>
        </w:rPr>
        <w:t>สิ่งจูงใจ</w:t>
      </w:r>
      <w:r w:rsidRPr="00A95E68">
        <w:rPr>
          <w:rFonts w:ascii="TH SarabunIT๙" w:hAnsi="TH SarabunIT๙" w:cs="TH SarabunIT๙"/>
          <w:sz w:val="32"/>
          <w:szCs w:val="32"/>
          <w:cs/>
        </w:rPr>
        <w:t xml:space="preserve">  เป็นที่ยอมรับว่าสภาวะทางเศรษฐกิจที่มุ่งเน้นเรื่องของวัตถุนิยม สังคมทุนนิยม ทำให้คนในปัจจุบันมุ่งเน้นที่การสร้างความร่ำรวย ด้วยเหตุผลนี้จึงเป็นแรงจูงใจให้เจ้าหน้าที่มีแนวโน้มที่จะทำพฤติกรรมการทุจริตมากยิ่งขึ้น</w:t>
      </w:r>
    </w:p>
    <w:p w:rsidR="00A95E68" w:rsidRPr="00A95E68" w:rsidRDefault="00A95E68" w:rsidP="00A95E68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A95E68" w:rsidRPr="00A95E68" w:rsidRDefault="00A95E68" w:rsidP="00A95E68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A95E68" w:rsidRPr="00A95E68" w:rsidRDefault="00A95E68" w:rsidP="00A95E68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A95E6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การขาดกลไกในการตรวจสอบความโปร่งใส</w:t>
      </w:r>
      <w:r w:rsidRPr="00A95E68">
        <w:rPr>
          <w:rFonts w:ascii="TH SarabunIT๙" w:hAnsi="TH SarabunIT๙" w:cs="TH SarabunIT๙"/>
          <w:sz w:val="32"/>
          <w:szCs w:val="32"/>
          <w:cs/>
        </w:rPr>
        <w:t xml:space="preserve">  การทุจริตในปัจจุบันมีรูปแบบที่วับซ้อนขึ้น โดยเฉพาะการทุจริตในเชิงนโยบายที่ทำให้การทุจริตกลายเป็นความชอบธรรมในสายตาของประชาชน ขาดกลไกการตรวจสอบความโปร่งใสที่มีประสิทธิภาพ ดังนั้นจึงเป็นการยากที่จะเข้าไปตรวจสอบการทุจริตของบุคคลเหล่านี้</w:t>
      </w:r>
    </w:p>
    <w:p w:rsidR="00A95E68" w:rsidRPr="00A95E68" w:rsidRDefault="00A95E68" w:rsidP="00A95E68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A95E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การผูกขาด  </w:t>
      </w:r>
      <w:r w:rsidRPr="00A95E68">
        <w:rPr>
          <w:rFonts w:ascii="TH SarabunIT๙" w:hAnsi="TH SarabunIT๙" w:cs="TH SarabunIT๙"/>
          <w:sz w:val="32"/>
          <w:szCs w:val="32"/>
          <w:cs/>
        </w:rPr>
        <w:t>ในบางกรณีการดำเนินงานของภาครัฐ ได้แก่ การจัดซื้อจัดจ้าง เป็นเรื่องของการผูกขาด ดังนั้นจึงมีความเกี่ยวข้องเป็นห่วงโซ่ผลประโยชน์ทางธุรกิจ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รูปแบบของการผูกขาด ได้แก่ ผูกขาดในโครงการก่อสร้างและโครงสร้างพื้นฐานภาครัฐ</w:t>
      </w:r>
    </w:p>
    <w:p w:rsidR="00A95E68" w:rsidRPr="00A95E68" w:rsidRDefault="00A95E68" w:rsidP="00A95E68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A95E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การได้รับค่าตอบแทนที่ไม่เหมาะสม  </w:t>
      </w:r>
      <w:r w:rsidRPr="00A95E68">
        <w:rPr>
          <w:rFonts w:ascii="TH SarabunIT๙" w:hAnsi="TH SarabunIT๙" w:cs="TH SarabunIT๙"/>
          <w:sz w:val="32"/>
          <w:szCs w:val="32"/>
          <w:cs/>
        </w:rPr>
        <w:t>รายได้ไม่เพียงพอต่อรายจ่าย ความยากจนถือเป็นปัจจัยหนึ่งที่ทำให้ข้าราชการมีพฤติกรรมการทุจรติเพราะความต้องการที่จะมีสภาพความเป็นอยู่ที่ดีขึ้น ทำให้เจ้าหน้าที่ต้องแสวงหาช่องทางเพื่อเพิ่มรายได้พิเศษให้กับตนเองและครอบครัว</w:t>
      </w:r>
    </w:p>
    <w:p w:rsidR="00A95E68" w:rsidRPr="00A95E68" w:rsidRDefault="00A95E68" w:rsidP="00A95E68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A95E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การขาดคุณธรรม จริยธรรม  </w:t>
      </w:r>
      <w:r w:rsidRPr="00A95E68">
        <w:rPr>
          <w:rFonts w:ascii="TH SarabunIT๙" w:hAnsi="TH SarabunIT๙" w:cs="TH SarabunIT๙"/>
          <w:sz w:val="32"/>
          <w:szCs w:val="32"/>
          <w:cs/>
        </w:rPr>
        <w:t>ในสมัยโบราณ ความซื่อสัตย์สุจริตเป็นคุณธรรมที่ได้รับการเน้นเป็นพิเศษถือว่าเป็นเครื่องวัดความดีของคน แต่ในปัจจุบันพบว่า คนมีความละอายต่อบาปและเกรงกลัวบาปน้อยลงและมีความเห็นแก่ตัวมากยิ่งขึ้นมองแต่ประโยชน์ส่วนตนเป็นที่ตั้งมากกว่าที่จะยึดผลประโยชน์ส่วนรวม</w:t>
      </w:r>
    </w:p>
    <w:p w:rsidR="00A95E68" w:rsidRPr="00A95E68" w:rsidRDefault="00A95E68" w:rsidP="00A95E68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  <w:r w:rsidRPr="00A95E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มีค่านิยมที่ผิด  </w:t>
      </w:r>
      <w:r w:rsidRPr="00A95E68">
        <w:rPr>
          <w:rFonts w:ascii="TH SarabunIT๙" w:hAnsi="TH SarabunIT๙" w:cs="TH SarabunIT๙"/>
          <w:sz w:val="32"/>
          <w:szCs w:val="32"/>
          <w:cs/>
        </w:rPr>
        <w:t>ปัจจุบันค่านิยมของสังคมได้เปลี่ยนจากยกย่องคนดี คนที่มีความซื่อสัตย์สุจริตเป็นยกย่องคนที่มีเงิน คนที่เป็นเศรษฐี มหาเศรษฐี คนที่มีตำแหน่งหน้าที่การงานสูง ด้วยเหตุนี้ ผู้ที่มีค่านิยมที่ผิดเห็นว่าการทุจริตเป็นวิถีชีวิตเป็นเรื่องปกติธรรมดา เห็นคนซื่อเป็นคนเซ่อ เห็นคนโกงเป็นฉลาด ย่อมจะทำการทุจริตฉ้อ</w:t>
      </w:r>
      <w:proofErr w:type="spellStart"/>
      <w:r w:rsidRPr="00A95E68">
        <w:rPr>
          <w:rFonts w:ascii="TH SarabunIT๙" w:hAnsi="TH SarabunIT๙" w:cs="TH SarabunIT๙"/>
          <w:sz w:val="32"/>
          <w:szCs w:val="32"/>
          <w:cs/>
        </w:rPr>
        <w:t>ราษฏร์</w:t>
      </w:r>
      <w:proofErr w:type="spellEnd"/>
      <w:r w:rsidRPr="00A95E68">
        <w:rPr>
          <w:rFonts w:ascii="TH SarabunIT๙" w:hAnsi="TH SarabunIT๙" w:cs="TH SarabunIT๙"/>
          <w:sz w:val="32"/>
          <w:szCs w:val="32"/>
          <w:cs/>
        </w:rPr>
        <w:t>บังหลวงโดยไม่มีความละอายต่อบุญและบาปและไม่เกรงกลัวต่อกฎหมายของบ้านเมือง</w:t>
      </w:r>
    </w:p>
    <w:p w:rsidR="00A95E68" w:rsidRPr="00A95E68" w:rsidRDefault="00A95E68" w:rsidP="00826795">
      <w:pPr>
        <w:tabs>
          <w:tab w:val="left" w:pos="2127"/>
        </w:tabs>
        <w:rPr>
          <w:rFonts w:ascii="TH SarabunIT๙" w:hAnsi="TH SarabunIT๙" w:cs="TH SarabunIT๙"/>
          <w:sz w:val="32"/>
          <w:szCs w:val="32"/>
          <w:cs/>
        </w:rPr>
      </w:pPr>
    </w:p>
    <w:p w:rsidR="00826795" w:rsidRDefault="00826795" w:rsidP="00826795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95E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หลักการและเหตุผล (สภาพปัญหาการทุจริตขององค์กรปกครองส่วนท้องถิ่น)</w:t>
      </w:r>
    </w:p>
    <w:p w:rsidR="00A95E68" w:rsidRDefault="00A95E68" w:rsidP="00A95E6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ัจจุบันปัญหาการทุจริตคอร์รัปชั่นในประเทศไทยถือเป็นปัญหาเรื้อรังที่นับวันยิ่งจะทวีความรุนแรง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เป็นปัญหาลำดับต้นที่ขัดขวางการพัฒนาประเทศทั้งในด้านเศรษฐกิจ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 ไม่ว่าจะเป็นภาคการเมือง ภาคราชการ โดยเฉพาะองค์กรปกครองส่วนท้องถิ่นมักถูกมองจากภายนอกสังคมว่าเป็นองค์กรที่เอื้อต่อการทุจริตคอร์รัปชั่นและมักจะปรากฏข่าวการทุจริตตามสื่อรายงานของทางราชการอยู่เสม</w:t>
      </w:r>
      <w:r w:rsidRPr="00641EE6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ซึ่งได้ส่งผลกระทบต่อกระแสการกระจายอำนาจและความศรัทธาต่อระบบการปกครองส่วนท้องถิ่นอย่างยิ่ง ส่งผลให้ภาพลักษณ์ของประเทศไทยเรื่องการทุจริตคอร์รัปชั่นมีผลกระทบในเชิงลบ สอดคล้องกับการจัดอันดับดัชนีชี้วัดภาพลักษณ์คอร์รัปชั่นซึ่งเป็นเครื่องมือที่ใช้ประเมินการทุจริตคอร์รัปชั่น   ทั่วโลกที่จัดโดยองค์กรเพื่อความโปร่งใสนานาชาติ  พบว่า ผลคะแนนของประเทศไทยระหว่างปี 2555-2558 อยู่ที่ 35-38 คะแนน จากคะแนนเต็ม 100 โดยในปี 2558 อยู่อันดับที่ 76 จาก 168 ประเทศทั่วโลก และเป็นอันดับที่ 3 ในประเทศอาเซียนรองจากประเทศสิงคโปร์และประเทศมาเลเซียและล่าสุดพบว่าผลคะแนนของประเทศไทยในปี 2559 ลดลง 3 คะแนน จากปี 2558 ได้ลำดับที่ 101 จาก 168 ประเทศ ซึ่งสามารถสะท้อนให้เห็นว่าประเทศไทย เป็นประเทศที่มีปัญหาการคอร์รัปชั่นอยู่ในระดับสูง</w:t>
      </w:r>
    </w:p>
    <w:p w:rsidR="00A95E68" w:rsidRDefault="00A95E68" w:rsidP="00A95E6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แม้ว่าในช่วงที่ผ่านมา ประเทศไทยได้แสดงให้เห็นถึงความพยายามในการปราบปรามการป้องกันการทุจริตไม่ว่าจะเป็น การเป็นประเทศภาคีภายใต้อนุสัญญาสหประชาชาติว่าด้วยการต่อต้านการทุจริต พ.ศ. 2546 การจัดตั้งองค์กรตามรัฐธรรมนูญ โดยเฉพาะอย่างยิ่งคณะกรรมการป้องกันปราบปรามการ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ทุจริตแห่งชาติได้จัดทำยุทธศาสตร์ชาติว่าด้วยการป้องกันและปราบปรามการทุจริตมาแล้ว 3 ฉบับ แต่ปัญหาการทุจริตในประเทศไทยไม่ได้มีแนวโน้มที่ลดน้อยลง สาเหตุที่ทำให้การทุจริตเป็นปัญหาที่สำคัญของสังคมไทยประกอบด้วยปัจจัยทางด้านพื้นฐานโครงสร้างสังคม ซึ่งเป็นสังคมที่ตั้งอยู่บนพื้นฐานความสัมพันธ์แนวดิ่ง หรืออีกนัยหนึ่งคือ พื้นฐานของสังคมอุปถัมภ์ที่ทำให้สังคมไทยยึดติดกับการช่วยเหลือเกื้อกูลกัน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 วัตถุนิยม ติดความสบาย ยกย่องคนที่มีเงินและมีอำนาจ คนไทยบางส่วนมองว่าการทุจริตคอร์รัปชั่นเป็นเรื่องปกติที่ยอมรับได้ ซึ่งนับได้ว่าเป็นปัญหาที่ฝังรากลึก        ในสังคมไทยมาตั้งแต่อดีตหรือกล่าวได้ว่าเป็นส่วนหนึ่งของค่านิยมและวัฒนธรรมไทยไปแล้ว ผนวกกับปัจจัยทางด้านการทำงานที่ไม่ได้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การความร่วมมือของทุกภาคส่วนไว้ด้วยกัน จึงส่งผลให้การทำงานของกลไกหรือความพยายามที่ได้กล่าวมาข้างต้นไม่สามารถทำได้อย่างเต็มศักยภาพ ขาดความเข้มแข็ง</w:t>
      </w:r>
    </w:p>
    <w:p w:rsidR="00A95E68" w:rsidRDefault="00A95E68" w:rsidP="00A95E68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ปัจจุบันยุทธศาสตร์ชาติว่าด้วยการป้องกันและปราบปรามการทุจริตที่ใช้อยู่เป็นฉบับที่ 3 เริ่มจากปี พ.ศ. 2560 จนถึงปี พ.ศ. 2564 ซึ่งมุ่งสู่การเป็นประเทศที่มีมาตรฐานทางคุณธรรมจริยธรรม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มีเป้าหมายหลักเพื่อให้ประเทศไทยได้รับการประเมินดัชนีการรับรู้การทุจริต ไม่น้อยกว่าร้อยละ 50 ในปี พ.ศ. 2564 ซึ่งการที่ระดับคะแนนจะสูงขึ้นได้นั้น การบริหารงานภาครัฐต้องมีระดับ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โดยได้กำหนดยุทธศาสตร์การดำเนินงานหลักออกเป็น 6 ยุทธศาสตร์ ดังนี้</w:t>
      </w:r>
    </w:p>
    <w:p w:rsidR="00A95E68" w:rsidRDefault="00A95E68" w:rsidP="00A95E6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1 สร้างสังคมที่ไม่ทนต่อการทุจริต</w:t>
      </w:r>
    </w:p>
    <w:p w:rsidR="00A95E68" w:rsidRDefault="00A95E68" w:rsidP="00A95E6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2 ยกระดับเจตจำนงทางการเมืองในการต่อต้านการทุจริต</w:t>
      </w:r>
    </w:p>
    <w:p w:rsidR="00A95E68" w:rsidRDefault="00A95E68" w:rsidP="00A95E6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3 สกัดกั้นการทุจริตเชิงนโยบาย</w:t>
      </w:r>
    </w:p>
    <w:p w:rsidR="00A95E68" w:rsidRDefault="00A95E68" w:rsidP="00A95E6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4 พัฒนาระบบป้องกันการทุจริตเชิงรุก</w:t>
      </w:r>
    </w:p>
    <w:p w:rsidR="00A95E68" w:rsidRDefault="00A95E68" w:rsidP="00A95E6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5 ปฏิรูปกลไกและกระบวนการปราบปรามการทุจริต</w:t>
      </w:r>
    </w:p>
    <w:p w:rsidR="00A95E68" w:rsidRDefault="00A95E68" w:rsidP="00A95E6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6 ยกระดับคะแนนดัชนีการรับรู้การทุจริต</w:t>
      </w:r>
    </w:p>
    <w:p w:rsidR="00A95E68" w:rsidRDefault="00A95E68" w:rsidP="00A95E6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ให้การดำเนินการขับเคลื่อนด้านการป้องกันและปราบปรามการทุจริตบังเกิดผลเป็นรูปธรรมในทางปฏิบัติเป็นไปตามเจตนารมณ์ของยุทธศาสตร์ว่าด้วยการป้องกันและปราบปรามการทุจริตระยะที่ 3 (พ.ศ. 2560-2564) องค์กรปกครองส่วนท้องถิ่นจึงได้ตระหนักและให้ความสำคัญกับการบริหารจัดการที่มีความโปร่งใส สร้างค่านิยม วัฒนธรรมสุจริตให้เกิดในสังคมอย่างยั่งยืน จึงได้ดำเนินการจัดทำแผนปฏิบัติการป้องกันการทุจริต เพื่อกำหนดแนวทางการขับเคลื่อนด้านการป้องกันและปราบปรามการทุจริตผ่านโครงการ/กิจกรรม/มาตรการต่างๆ ที่เป็นรูปธรรมอย่างชัดเจน อันจะนำไปสู่การปฏิบัติอย่างมีประสิทธิภาพ บรรลุวัตถุประสงค์และเป้าหมายของการป้องกันและปราบปรามการทุจริตอย่างแท้จริง</w:t>
      </w:r>
    </w:p>
    <w:p w:rsidR="00A95E68" w:rsidRDefault="00A95E68" w:rsidP="00826795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E6CBE" w:rsidRDefault="004E6CBE" w:rsidP="00826795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E6CBE" w:rsidRDefault="004E6CBE" w:rsidP="00826795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5750B" w:rsidRDefault="00F5750B" w:rsidP="00826795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E6CBE" w:rsidRPr="00A95E68" w:rsidRDefault="004E6CBE" w:rsidP="00826795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26795" w:rsidRDefault="00826795" w:rsidP="00826795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95E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วัตถุประสงค์ของการจัดทำแผน</w:t>
      </w:r>
    </w:p>
    <w:p w:rsidR="00A95E68" w:rsidRDefault="00A95E68" w:rsidP="00A95E6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1) เพื่อยกระดับเจตจำนงทางการเมืองในการต่อต้านการทุจริตของผู้บริหารองค์กรปกครองส่วนท้องถิ่น</w:t>
      </w:r>
    </w:p>
    <w:p w:rsidR="00A95E68" w:rsidRDefault="00A95E68" w:rsidP="00A95E6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2) เพื่อยกระดับจิตสำนึกรับผิดชอบในผลประโยชน์ของสาธารณะของข้าราชการฝ่ายการเมือง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</w:t>
      </w:r>
    </w:p>
    <w:p w:rsidR="00A95E68" w:rsidRDefault="00A95E68" w:rsidP="00A95E6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3) เพื่อให้การบริหารราชการขององค์กรปกครองส่วนท้องถิ่นเป็นไปตามหลักบริหารกิจการบ้านเมืองที่ดี</w:t>
      </w:r>
    </w:p>
    <w:p w:rsidR="00A95E68" w:rsidRDefault="00A95E68" w:rsidP="00A95E6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4) เพื่อส่งเสริมบทบาทการมีส่วนร่วม และตรวจสอบของภาคประชาชนในการบริหารกิจการขององค์กรปกครองส่วนท้องถิ่น</w:t>
      </w:r>
    </w:p>
    <w:p w:rsidR="00A95E68" w:rsidRDefault="00A95E68" w:rsidP="00A95E6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5) เพื่อพัฒนาระบบ กลไก มาตรการ รวมถึงเครือข่ายในการตรวจสอบการปฏิบัติราชการ ขององค์กรปกครองส่วนท้องถิ่น</w:t>
      </w:r>
    </w:p>
    <w:p w:rsidR="00A95E68" w:rsidRPr="00A95E68" w:rsidRDefault="00A95E68" w:rsidP="00826795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26795" w:rsidRPr="00A95E68" w:rsidRDefault="00826795" w:rsidP="00826795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95E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เป้าหมาย</w:t>
      </w:r>
    </w:p>
    <w:p w:rsidR="00A95E68" w:rsidRDefault="00A95E68" w:rsidP="00A95E6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1) ข้าราชการฝ่ายการเมือง ข้าราชการฝ่ายบริหาร บุคลากรขององค์กรปกครองส่วนท้องถิ่น รวมถึงประชาชนในท้องถิ่นมีจิตสำนึกและความตระหนักในการปฏิบัติหน้าที่ราชการให้บังเกิดประโยชน์สุขแก่ประชาชนท้องถิ่น ปราศจากการก่อให้เกิดข้อสงสัยในการประพฤติปฏิบัติตามมาตรการจริยธรรม การขัดกันแห่งผลประโยชน์และแสวงหาผลประโยชน์โดยมิชอบ</w:t>
      </w:r>
    </w:p>
    <w:p w:rsidR="00A95E68" w:rsidRDefault="00A95E68" w:rsidP="00A95E6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2) เครื่องมือ/มาตรการการปฏิบัติงานที่สามารถป้องกันปัญหาเกี่ยวกับการทุจริตและประพฤติมิชอบของข้าราชการ</w:t>
      </w:r>
    </w:p>
    <w:p w:rsidR="00A95E68" w:rsidRDefault="00A95E68" w:rsidP="00A95E6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3) โครงการ/กิจกรรม/มาตรการที่สนับสนุนให้สาธารณะและภาคประชาชนเข้ามามีส่วนร่วมและตรวจสอบการปฏิบัติหรือบริหารราชการขององค์กรปกครองส่วนท้องถิ่น</w:t>
      </w:r>
    </w:p>
    <w:p w:rsidR="00A95E68" w:rsidRDefault="00A95E68" w:rsidP="00A95E6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4) กลไก มาตรการ รวมถึงเครือข่ายในการตรวจสอบการปฏิบัติราชการขององค์กรปกครองส่วนท้องถิ่นที่มีเข้มแข็งในการตรวจสอบ ควบคุมและถ่วงดุลการใช้อำนาจอย่างเหมาะสม</w:t>
      </w:r>
    </w:p>
    <w:p w:rsidR="00A95E68" w:rsidRDefault="00A95E68" w:rsidP="00A95E6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5) องค์กรปกครองส่วนท้องถิ่นมีแผนงานที่มีประสิทธิภาพ ลดโอกาสในการกระทำการทุจริตและประพฤติมิชอบจนเป็นที่ยอมรับจากทุกภาคส่วน</w:t>
      </w:r>
    </w:p>
    <w:p w:rsidR="002B1FA4" w:rsidRDefault="002B1FA4" w:rsidP="00826795">
      <w:pPr>
        <w:tabs>
          <w:tab w:val="left" w:pos="2127"/>
        </w:tabs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26795" w:rsidRDefault="00826795" w:rsidP="00826795">
      <w:pPr>
        <w:tabs>
          <w:tab w:val="left" w:pos="2127"/>
        </w:tabs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B1F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ประโยชน์ของการจัดทำแผน</w:t>
      </w:r>
    </w:p>
    <w:p w:rsidR="002B1FA4" w:rsidRDefault="002B1FA4" w:rsidP="002B1FA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1) 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บุคลากรขององค์กรปกครองส่วนท้องถิ่นรวมถึงประชาชนในท้องถิ่นมีจิตสำนึกรักท้องถิ่นของตนเอง อันจะนำมาซึ่งการสร้างค่านิยม และอุดมการณ์ในการต่อต้านการทุจริตจากการปลูกฝังหลักคุณธรรม จริยธรรม 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2B1FA4" w:rsidRDefault="002B1FA4" w:rsidP="002B1FA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2) องค์กรปกครองส่วนท้องถิ่นสามารถบริหารราชการเป็นไปตามหลักบริหารกิจการบ้านเมืองที่ดี มีความโปร่งใส เป็นธรรมและสามารถตรวจสอบได้</w:t>
      </w:r>
    </w:p>
    <w:p w:rsidR="002B1FA4" w:rsidRDefault="002B1FA4" w:rsidP="002B1FA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3) ภาคประชาชนมีส่วนร่วมตั้งแต่ร่วมคิด ร่วมทำ ร่วมตัดสินใจรวมถึงการร่วมตรวจสอบในฐานะพลเมืองที่มีจิตสำนึกรักท้องถิ่น 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:rsidR="002B1FA4" w:rsidRDefault="002B1FA4" w:rsidP="002B1FA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4) สามารถพัฒนาระบบ กลไก มาตรการ รวมถึงเครือข่ายในการตรวจสอบการปฏิบัติราชการขององค์กรปกครองส่วนท้องถิ่นทั้งจากภายในและภายนอกองค์กรที่มีความเข้มแข็งในการเฝ้าระวังการทุจริต</w:t>
      </w:r>
    </w:p>
    <w:p w:rsidR="002B1FA4" w:rsidRDefault="002B1FA4" w:rsidP="002B1FA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5) องค์กรปกครองส่วนท้องถิ่นมีแนวทางการบริหารราชการที่มีประสิทธิภาพ ลดโอกาสในการกระทำการทุจริตและประพฤติมิชอบ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ด้านการป้องกันการทุจริต 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</w:p>
    <w:p w:rsidR="004E6CBE" w:rsidRPr="004E6CBE" w:rsidRDefault="004E6CBE" w:rsidP="004E6CBE">
      <w:pPr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E6CBE" w:rsidRDefault="004E6CBE" w:rsidP="002B1FA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B1FA4" w:rsidRDefault="002B1FA4" w:rsidP="002B1FA4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2B1FA4" w:rsidSect="00CD393E">
          <w:headerReference w:type="default" r:id="rId10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2B1FA4" w:rsidRPr="00A95E68" w:rsidRDefault="002B1FA4" w:rsidP="002B1FA4">
      <w:pPr>
        <w:tabs>
          <w:tab w:val="left" w:pos="2127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95E6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2 แผนปฏิบัติการป้องกันการทุจริต</w:t>
      </w:r>
    </w:p>
    <w:p w:rsidR="002B1FA4" w:rsidRDefault="002B1FA4" w:rsidP="002B1F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แผนปฏิบัติการป้องกันการทุจริต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1A46C3">
        <w:rPr>
          <w:rFonts w:ascii="TH SarabunPSK" w:hAnsi="TH SarabunPSK" w:cs="TH SarabunPSK"/>
          <w:b/>
          <w:bCs/>
          <w:sz w:val="32"/>
          <w:szCs w:val="32"/>
          <w:cs/>
        </w:rPr>
        <w:t>พ.ศ. 25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-256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4)</w:t>
      </w:r>
    </w:p>
    <w:p w:rsidR="002B1FA4" w:rsidRDefault="002B1FA4" w:rsidP="002B1FA4">
      <w:pPr>
        <w:jc w:val="center"/>
      </w:pPr>
      <w:r w:rsidRPr="004335F8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ทุ่งรัง  </w:t>
      </w:r>
      <w:r w:rsidRPr="004335F8">
        <w:rPr>
          <w:rFonts w:ascii="TH SarabunPSK" w:hAnsi="TH SarabunPSK" w:cs="TH SarabunPSK"/>
          <w:b/>
          <w:bCs/>
          <w:sz w:val="32"/>
          <w:szCs w:val="32"/>
          <w:cs/>
        </w:rPr>
        <w:t>อำเภอ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กาญ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จนดิษฐ์ </w:t>
      </w:r>
      <w:r w:rsidRPr="004335F8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สุราษฎร์ธานี</w:t>
      </w:r>
    </w:p>
    <w:p w:rsidR="002B1FA4" w:rsidRDefault="002B1FA4" w:rsidP="002B1FA4"/>
    <w:tbl>
      <w:tblPr>
        <w:tblStyle w:val="a7"/>
        <w:tblW w:w="14634" w:type="dxa"/>
        <w:tblInd w:w="-34" w:type="dxa"/>
        <w:tblLook w:val="04A0" w:firstRow="1" w:lastRow="0" w:firstColumn="1" w:lastColumn="0" w:noHBand="0" w:noVBand="1"/>
      </w:tblPr>
      <w:tblGrid>
        <w:gridCol w:w="2410"/>
        <w:gridCol w:w="3119"/>
        <w:gridCol w:w="3969"/>
        <w:gridCol w:w="1242"/>
        <w:gridCol w:w="1242"/>
        <w:gridCol w:w="1274"/>
        <w:gridCol w:w="1378"/>
      </w:tblGrid>
      <w:tr w:rsidR="002B1FA4" w:rsidTr="002B1FA4">
        <w:tc>
          <w:tcPr>
            <w:tcW w:w="2410" w:type="dxa"/>
            <w:vMerge w:val="restart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032E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 1</w:t>
            </w:r>
          </w:p>
        </w:tc>
        <w:tc>
          <w:tcPr>
            <w:tcW w:w="3119" w:type="dxa"/>
            <w:vMerge w:val="restart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2562</w:t>
            </w: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274" w:type="dxa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378" w:type="dxa"/>
            <w:vMerge w:val="restart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B1FA4" w:rsidTr="002B1FA4">
        <w:tc>
          <w:tcPr>
            <w:tcW w:w="2410" w:type="dxa"/>
            <w:vMerge/>
          </w:tcPr>
          <w:p w:rsidR="002B1FA4" w:rsidRPr="009032E3" w:rsidRDefault="002B1FA4" w:rsidP="002B1FA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  <w:vMerge/>
          </w:tcPr>
          <w:p w:rsidR="002B1FA4" w:rsidRPr="009032E3" w:rsidRDefault="002B1FA4" w:rsidP="002B1FA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vMerge/>
          </w:tcPr>
          <w:p w:rsidR="002B1FA4" w:rsidRPr="009032E3" w:rsidRDefault="002B1FA4" w:rsidP="002B1FA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4" w:type="dxa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78" w:type="dxa"/>
            <w:vMerge/>
          </w:tcPr>
          <w:p w:rsidR="002B1FA4" w:rsidRPr="009032E3" w:rsidRDefault="002B1FA4" w:rsidP="002B1FA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B1FA4" w:rsidTr="002B1FA4">
        <w:tc>
          <w:tcPr>
            <w:tcW w:w="2410" w:type="dxa"/>
          </w:tcPr>
          <w:p w:rsidR="002B1FA4" w:rsidRPr="00B77103" w:rsidRDefault="002B1FA4" w:rsidP="002B1FA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7710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1.การสร้างสังคมที่ไม่ทนต่อการทุจริต</w:t>
            </w:r>
          </w:p>
        </w:tc>
        <w:tc>
          <w:tcPr>
            <w:tcW w:w="3119" w:type="dxa"/>
          </w:tcPr>
          <w:p w:rsidR="002B1FA4" w:rsidRPr="00C52B42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1.1 สร้างจิตสำนึกและความตระหนักแก่บุคลากรทั้งข้าราชการการเมือง ฝ่ายบริหาร ข้าราชการการเมืองฝ่ายสภาท้องถิ่นและฝ่ายประจำขององค์กรปกครองส่วนท้องถิ่น</w:t>
            </w:r>
          </w:p>
        </w:tc>
        <w:tc>
          <w:tcPr>
            <w:tcW w:w="3969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1.1.1 (1) โครงการบริหารงานตามหลัก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ธรรมาภิ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บาล</w:t>
            </w:r>
          </w:p>
          <w:p w:rsidR="002B1FA4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1.1.1 (2) </w:t>
            </w:r>
            <w:r w:rsidRPr="00D7397A">
              <w:rPr>
                <w:rFonts w:ascii="TH SarabunPSK" w:hAnsi="TH SarabunPSK" w:cs="TH SarabunPSK"/>
                <w:cs/>
              </w:rPr>
              <w:t>โครงการฝึกอบรม</w:t>
            </w:r>
            <w:r w:rsidRPr="00D7397A">
              <w:rPr>
                <w:rFonts w:ascii="TH SarabunPSK" w:hAnsi="TH SarabunPSK" w:cs="TH SarabunPSK"/>
              </w:rPr>
              <w:t xml:space="preserve"> </w:t>
            </w:r>
            <w:r w:rsidRPr="00D7397A">
              <w:rPr>
                <w:rFonts w:ascii="TH SarabunPSK" w:hAnsi="TH SarabunPSK" w:cs="TH SarabunPSK"/>
                <w:cs/>
              </w:rPr>
              <w:t>คุณธรรม จริยธรรม แก่</w:t>
            </w:r>
            <w:r w:rsidRPr="00D7397A">
              <w:rPr>
                <w:rFonts w:ascii="TH SarabunPSK" w:hAnsi="TH SarabunPSK" w:cs="TH SarabunPSK"/>
              </w:rPr>
              <w:t xml:space="preserve"> </w:t>
            </w:r>
            <w:r w:rsidRPr="00D7397A">
              <w:rPr>
                <w:rFonts w:ascii="TH SarabunPSK" w:hAnsi="TH SarabunPSK" w:cs="TH SarabunPSK"/>
                <w:cs/>
              </w:rPr>
              <w:t>ผู้บริหาร สมาชิกสภา และ</w:t>
            </w:r>
            <w:r w:rsidRPr="00D7397A">
              <w:rPr>
                <w:rFonts w:ascii="TH SarabunPSK" w:hAnsi="TH SarabunPSK" w:cs="TH SarabunPSK"/>
              </w:rPr>
              <w:t xml:space="preserve"> </w:t>
            </w:r>
            <w:r w:rsidRPr="00D7397A">
              <w:rPr>
                <w:rFonts w:ascii="TH SarabunPSK" w:hAnsi="TH SarabunPSK" w:cs="TH SarabunPSK"/>
                <w:cs/>
              </w:rPr>
              <w:t>พนักงานขององค์กรปกครอง</w:t>
            </w:r>
            <w:r w:rsidRPr="00D7397A">
              <w:rPr>
                <w:rFonts w:ascii="TH SarabunPSK" w:hAnsi="TH SarabunPSK" w:cs="TH SarabunPSK"/>
              </w:rPr>
              <w:t xml:space="preserve"> </w:t>
            </w:r>
            <w:r w:rsidRPr="00D7397A">
              <w:rPr>
                <w:rFonts w:ascii="TH SarabunPSK" w:hAnsi="TH SarabunPSK" w:cs="TH SarabunPSK"/>
                <w:cs/>
              </w:rPr>
              <w:t>ส่วนท้องถิ่น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  <w:p w:rsidR="002B1FA4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1.1.2 (1) ส่งเสริมการปฏิบัติงานตามประมวลจริยธรรมขององค์กรปกครองส่วนท้องถิ่น</w:t>
            </w:r>
          </w:p>
          <w:p w:rsidR="002B1FA4" w:rsidRPr="00C52B42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1.1.3 (1) </w:t>
            </w:r>
            <w:r w:rsidRPr="0074763F">
              <w:rPr>
                <w:rFonts w:ascii="TH SarabunPSK" w:hAnsi="TH SarabunPSK" w:cs="TH SarabunPSK"/>
                <w:cs/>
              </w:rPr>
              <w:t>กิจกรรมให้ความรู้</w:t>
            </w:r>
            <w:r w:rsidRPr="0074763F">
              <w:rPr>
                <w:rFonts w:ascii="TH SarabunPSK" w:hAnsi="TH SarabunPSK" w:cs="TH SarabunPSK"/>
              </w:rPr>
              <w:t xml:space="preserve"> </w:t>
            </w:r>
            <w:r w:rsidRPr="0074763F">
              <w:rPr>
                <w:rFonts w:ascii="TH SarabunPSK" w:hAnsi="TH SarabunPSK" w:cs="TH SarabunPSK"/>
                <w:cs/>
              </w:rPr>
              <w:t>เรื่อง ผลประโยชน์ทับซ้อน</w:t>
            </w:r>
            <w:r w:rsidRPr="0074763F">
              <w:rPr>
                <w:rFonts w:ascii="TH SarabunPSK" w:hAnsi="TH SarabunPSK" w:cs="TH SarabunPSK"/>
              </w:rPr>
              <w:t xml:space="preserve"> </w:t>
            </w:r>
            <w:r w:rsidRPr="0074763F">
              <w:rPr>
                <w:rFonts w:ascii="TH SarabunPSK" w:hAnsi="TH SarabunPSK" w:cs="TH SarabunPSK"/>
                <w:cs/>
              </w:rPr>
              <w:t>ให้กับบุคลากรขององค์กร</w:t>
            </w:r>
            <w:r w:rsidRPr="0074763F">
              <w:rPr>
                <w:rFonts w:ascii="TH SarabunPSK" w:hAnsi="TH SarabunPSK" w:cs="TH SarabunPSK"/>
              </w:rPr>
              <w:t xml:space="preserve"> </w:t>
            </w:r>
            <w:r w:rsidRPr="0074763F">
              <w:rPr>
                <w:rFonts w:ascii="TH SarabunPSK" w:hAnsi="TH SarabunPSK" w:cs="TH SarabunPSK"/>
                <w:cs/>
              </w:rPr>
              <w:t>ปกครองส่วนท้องถิ่น</w:t>
            </w:r>
          </w:p>
        </w:tc>
        <w:tc>
          <w:tcPr>
            <w:tcW w:w="1242" w:type="dxa"/>
          </w:tcPr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066AA"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066AA">
              <w:rPr>
                <w:rFonts w:ascii="TH SarabunPSK" w:hAnsi="TH SarabunPSK" w:cs="TH SarabunPSK"/>
                <w:sz w:val="28"/>
              </w:rPr>
              <w:t>20</w:t>
            </w:r>
            <w:r w:rsidRPr="00B066AA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066AA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066AA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242" w:type="dxa"/>
          </w:tcPr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066AA"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066AA">
              <w:rPr>
                <w:rFonts w:ascii="TH SarabunPSK" w:hAnsi="TH SarabunPSK" w:cs="TH SarabunPSK"/>
                <w:sz w:val="28"/>
              </w:rPr>
              <w:t>20</w:t>
            </w:r>
            <w:r w:rsidRPr="00B066AA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066AA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066AA"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4" w:type="dxa"/>
          </w:tcPr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066AA"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066AA">
              <w:rPr>
                <w:rFonts w:ascii="TH SarabunPSK" w:hAnsi="TH SarabunPSK" w:cs="TH SarabunPSK"/>
                <w:sz w:val="28"/>
              </w:rPr>
              <w:t>20</w:t>
            </w:r>
            <w:r w:rsidRPr="00B066AA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066AA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066AA"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78" w:type="dxa"/>
          </w:tcPr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2B1FA4" w:rsidRPr="00C52B42" w:rsidTr="002B1FA4">
        <w:tc>
          <w:tcPr>
            <w:tcW w:w="2410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9" w:type="dxa"/>
          </w:tcPr>
          <w:p w:rsidR="002B1FA4" w:rsidRPr="00C52B42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1.2 สร้างจิตสำนึกและความตระหนักแก่ประชาชนทุกภาคส่วนในท้องถิ่น</w:t>
            </w:r>
          </w:p>
        </w:tc>
        <w:tc>
          <w:tcPr>
            <w:tcW w:w="3969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1.2.2(1) โครงการปลูกป่าชุมชน</w:t>
            </w:r>
          </w:p>
          <w:p w:rsidR="002B1FA4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1.2.3 (1)โครงการสร้างอาชีพ สร้างรายได้ ตามแนวทางเศรษฐกิจพอเพียง</w:t>
            </w:r>
          </w:p>
          <w:p w:rsidR="002B1FA4" w:rsidRPr="00C52B42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2" w:type="dxa"/>
          </w:tcPr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066AA">
              <w:rPr>
                <w:rFonts w:ascii="TH SarabunPSK" w:hAnsi="TH SarabunPSK" w:cs="TH SarabunPSK"/>
                <w:sz w:val="28"/>
              </w:rPr>
              <w:t>60,000</w:t>
            </w: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066AA">
              <w:rPr>
                <w:rFonts w:ascii="TH SarabunPSK" w:hAnsi="TH SarabunPSK" w:cs="TH SarabunPSK"/>
                <w:sz w:val="28"/>
              </w:rPr>
              <w:t>5</w:t>
            </w:r>
            <w:r w:rsidRPr="00B066AA">
              <w:rPr>
                <w:rFonts w:ascii="TH SarabunPSK" w:hAnsi="TH SarabunPSK" w:cs="TH SarabunPSK" w:hint="cs"/>
                <w:sz w:val="28"/>
                <w:cs/>
              </w:rPr>
              <w:t>0,000</w:t>
            </w: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066AA">
              <w:rPr>
                <w:rFonts w:ascii="TH SarabunPSK" w:hAnsi="TH SarabunPSK" w:cs="TH SarabunPSK"/>
                <w:sz w:val="28"/>
              </w:rPr>
              <w:t>60,000</w:t>
            </w: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066AA">
              <w:rPr>
                <w:rFonts w:ascii="TH SarabunPSK" w:hAnsi="TH SarabunPSK" w:cs="TH SarabunPSK"/>
                <w:sz w:val="28"/>
              </w:rPr>
              <w:t>5</w:t>
            </w:r>
            <w:r w:rsidRPr="00B066AA">
              <w:rPr>
                <w:rFonts w:ascii="TH SarabunPSK" w:hAnsi="TH SarabunPSK" w:cs="TH SarabunPSK" w:hint="cs"/>
                <w:sz w:val="28"/>
                <w:cs/>
              </w:rPr>
              <w:t>0,000</w:t>
            </w: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4" w:type="dxa"/>
          </w:tcPr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066AA">
              <w:rPr>
                <w:rFonts w:ascii="TH SarabunPSK" w:hAnsi="TH SarabunPSK" w:cs="TH SarabunPSK"/>
                <w:sz w:val="28"/>
              </w:rPr>
              <w:t>60,000</w:t>
            </w: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066AA">
              <w:rPr>
                <w:rFonts w:ascii="TH SarabunPSK" w:hAnsi="TH SarabunPSK" w:cs="TH SarabunPSK"/>
                <w:sz w:val="28"/>
              </w:rPr>
              <w:t>5</w:t>
            </w:r>
            <w:r w:rsidRPr="00B066AA">
              <w:rPr>
                <w:rFonts w:ascii="TH SarabunPSK" w:hAnsi="TH SarabunPSK" w:cs="TH SarabunPSK" w:hint="cs"/>
                <w:sz w:val="28"/>
                <w:cs/>
              </w:rPr>
              <w:t>0,000</w:t>
            </w: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78" w:type="dxa"/>
          </w:tcPr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B1FA4" w:rsidRPr="00C52B42" w:rsidTr="002B1FA4">
        <w:tc>
          <w:tcPr>
            <w:tcW w:w="2410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9" w:type="dxa"/>
          </w:tcPr>
          <w:p w:rsidR="002B1FA4" w:rsidRPr="00C52B42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1.3 สร้างจิตสำนึกและความตระหนักแก่เด็กและเยาวชน</w:t>
            </w:r>
          </w:p>
        </w:tc>
        <w:tc>
          <w:tcPr>
            <w:tcW w:w="3969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1.3.1 โครงการอบรมคุณธรรมจริยธรรม ค่ายพุทธบุตร</w:t>
            </w:r>
          </w:p>
          <w:p w:rsidR="002B1FA4" w:rsidRPr="00C52B42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2" w:type="dxa"/>
          </w:tcPr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066AA">
              <w:rPr>
                <w:rFonts w:ascii="TH SarabunPSK" w:hAnsi="TH SarabunPSK" w:cs="TH SarabunPSK" w:hint="cs"/>
                <w:sz w:val="28"/>
                <w:cs/>
              </w:rPr>
              <w:t>50,000</w:t>
            </w:r>
          </w:p>
        </w:tc>
        <w:tc>
          <w:tcPr>
            <w:tcW w:w="1242" w:type="dxa"/>
          </w:tcPr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066AA">
              <w:rPr>
                <w:rFonts w:ascii="TH SarabunPSK" w:hAnsi="TH SarabunPSK" w:cs="TH SarabunPSK" w:hint="cs"/>
                <w:sz w:val="28"/>
                <w:cs/>
              </w:rPr>
              <w:t>50,000</w:t>
            </w:r>
          </w:p>
        </w:tc>
        <w:tc>
          <w:tcPr>
            <w:tcW w:w="1274" w:type="dxa"/>
          </w:tcPr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066AA">
              <w:rPr>
                <w:rFonts w:ascii="TH SarabunPSK" w:hAnsi="TH SarabunPSK" w:cs="TH SarabunPSK" w:hint="cs"/>
                <w:sz w:val="28"/>
                <w:cs/>
              </w:rPr>
              <w:t>50,000</w:t>
            </w:r>
          </w:p>
        </w:tc>
        <w:tc>
          <w:tcPr>
            <w:tcW w:w="1378" w:type="dxa"/>
          </w:tcPr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B1FA4" w:rsidRPr="00C52B42" w:rsidTr="002B1FA4">
        <w:tc>
          <w:tcPr>
            <w:tcW w:w="2410" w:type="dxa"/>
            <w:shd w:val="clear" w:color="auto" w:fill="BFBFBF" w:themeFill="background1" w:themeFillShade="BF"/>
          </w:tcPr>
          <w:p w:rsidR="002B1FA4" w:rsidRPr="009C4595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C459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มิติที่ 1</w:t>
            </w:r>
          </w:p>
        </w:tc>
        <w:tc>
          <w:tcPr>
            <w:tcW w:w="3119" w:type="dxa"/>
            <w:shd w:val="clear" w:color="auto" w:fill="BFBFBF" w:themeFill="background1" w:themeFillShade="BF"/>
          </w:tcPr>
          <w:p w:rsidR="002B1FA4" w:rsidRPr="009C4595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3969" w:type="dxa"/>
            <w:shd w:val="clear" w:color="auto" w:fill="BFBFBF" w:themeFill="background1" w:themeFillShade="BF"/>
          </w:tcPr>
          <w:p w:rsidR="002B1FA4" w:rsidRPr="009C4595" w:rsidRDefault="00FF2325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7</w:t>
            </w:r>
            <w:r w:rsidR="002B1FA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โครงการ</w:t>
            </w: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Pr="00B066AA" w:rsidRDefault="00FF2325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180</w:t>
            </w:r>
            <w:r w:rsidR="002B1FA4" w:rsidRPr="00B066A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Pr="00B066AA" w:rsidRDefault="00FF2325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180</w:t>
            </w:r>
            <w:r w:rsidRPr="00B066A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1274" w:type="dxa"/>
            <w:shd w:val="clear" w:color="auto" w:fill="BFBFBF" w:themeFill="background1" w:themeFillShade="BF"/>
          </w:tcPr>
          <w:p w:rsidR="002B1FA4" w:rsidRPr="00B066AA" w:rsidRDefault="00FF2325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180</w:t>
            </w:r>
            <w:r w:rsidRPr="00B066A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1378" w:type="dxa"/>
            <w:shd w:val="clear" w:color="auto" w:fill="BFBFBF" w:themeFill="background1" w:themeFillShade="BF"/>
          </w:tcPr>
          <w:p w:rsidR="002B1FA4" w:rsidRPr="00B066AA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2B1FA4" w:rsidRDefault="002B1FA4" w:rsidP="002B1FA4">
      <w:pPr>
        <w:rPr>
          <w:rFonts w:ascii="TH SarabunPSK" w:hAnsi="TH SarabunPSK" w:cs="TH SarabunPSK"/>
          <w:sz w:val="32"/>
          <w:szCs w:val="32"/>
        </w:rPr>
      </w:pPr>
    </w:p>
    <w:p w:rsidR="002B1FA4" w:rsidRDefault="002B1FA4" w:rsidP="002B1F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FA4" w:rsidRDefault="002B1FA4" w:rsidP="002B1F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FA4" w:rsidRDefault="002B1FA4" w:rsidP="002B1F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แผนปฏิบัติการป้องกันการทุจริต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1A46C3">
        <w:rPr>
          <w:rFonts w:ascii="TH SarabunPSK" w:hAnsi="TH SarabunPSK" w:cs="TH SarabunPSK"/>
          <w:b/>
          <w:bCs/>
          <w:sz w:val="32"/>
          <w:szCs w:val="32"/>
          <w:cs/>
        </w:rPr>
        <w:t>พ.ศ. 25</w:t>
      </w:r>
      <w:r>
        <w:rPr>
          <w:rFonts w:ascii="TH SarabunPSK" w:hAnsi="TH SarabunPSK" w:cs="TH SarabunPSK"/>
          <w:b/>
          <w:bCs/>
          <w:sz w:val="32"/>
          <w:szCs w:val="32"/>
        </w:rPr>
        <w:t>62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-256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4)</w:t>
      </w:r>
    </w:p>
    <w:p w:rsidR="002B1FA4" w:rsidRDefault="002B1FA4" w:rsidP="002B1FA4">
      <w:pPr>
        <w:jc w:val="center"/>
      </w:pPr>
      <w:r w:rsidRPr="004335F8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ทุ่งรัง  </w:t>
      </w:r>
      <w:r w:rsidRPr="004335F8">
        <w:rPr>
          <w:rFonts w:ascii="TH SarabunPSK" w:hAnsi="TH SarabunPSK" w:cs="TH SarabunPSK"/>
          <w:b/>
          <w:bCs/>
          <w:sz w:val="32"/>
          <w:szCs w:val="32"/>
          <w:cs/>
        </w:rPr>
        <w:t>อำเภอ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กาญ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จนดิษฐ์ </w:t>
      </w:r>
      <w:r w:rsidRPr="004335F8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สุราษฎร์ธานี</w:t>
      </w:r>
    </w:p>
    <w:p w:rsidR="002B1FA4" w:rsidRDefault="002B1FA4" w:rsidP="002B1FA4">
      <w:pPr>
        <w:jc w:val="center"/>
      </w:pPr>
    </w:p>
    <w:tbl>
      <w:tblPr>
        <w:tblStyle w:val="a7"/>
        <w:tblW w:w="14634" w:type="dxa"/>
        <w:tblInd w:w="-34" w:type="dxa"/>
        <w:tblLook w:val="04A0" w:firstRow="1" w:lastRow="0" w:firstColumn="1" w:lastColumn="0" w:noHBand="0" w:noVBand="1"/>
      </w:tblPr>
      <w:tblGrid>
        <w:gridCol w:w="2410"/>
        <w:gridCol w:w="3119"/>
        <w:gridCol w:w="3969"/>
        <w:gridCol w:w="1242"/>
        <w:gridCol w:w="1242"/>
        <w:gridCol w:w="1274"/>
        <w:gridCol w:w="1378"/>
      </w:tblGrid>
      <w:tr w:rsidR="002B1FA4" w:rsidRPr="009032E3" w:rsidTr="002B1FA4">
        <w:tc>
          <w:tcPr>
            <w:tcW w:w="2410" w:type="dxa"/>
            <w:vMerge w:val="restart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032E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 2</w:t>
            </w:r>
          </w:p>
        </w:tc>
        <w:tc>
          <w:tcPr>
            <w:tcW w:w="3119" w:type="dxa"/>
            <w:vMerge w:val="restart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2562</w:t>
            </w: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274" w:type="dxa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378" w:type="dxa"/>
            <w:vMerge w:val="restart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B1FA4" w:rsidRPr="009032E3" w:rsidTr="002B1FA4">
        <w:tc>
          <w:tcPr>
            <w:tcW w:w="2410" w:type="dxa"/>
            <w:vMerge/>
          </w:tcPr>
          <w:p w:rsidR="002B1FA4" w:rsidRPr="009032E3" w:rsidRDefault="002B1FA4" w:rsidP="002B1FA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  <w:vMerge/>
          </w:tcPr>
          <w:p w:rsidR="002B1FA4" w:rsidRPr="009032E3" w:rsidRDefault="002B1FA4" w:rsidP="002B1FA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vMerge/>
          </w:tcPr>
          <w:p w:rsidR="002B1FA4" w:rsidRPr="009032E3" w:rsidRDefault="002B1FA4" w:rsidP="002B1FA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4" w:type="dxa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78" w:type="dxa"/>
            <w:vMerge/>
          </w:tcPr>
          <w:p w:rsidR="002B1FA4" w:rsidRPr="009032E3" w:rsidRDefault="002B1FA4" w:rsidP="002B1FA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B1FA4" w:rsidRPr="00C52B42" w:rsidTr="002B1FA4">
        <w:tc>
          <w:tcPr>
            <w:tcW w:w="2410" w:type="dxa"/>
          </w:tcPr>
          <w:p w:rsidR="002B1FA4" w:rsidRPr="00B77103" w:rsidRDefault="002B1FA4" w:rsidP="002B1FA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7710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2.การบริหารราชการเพื่อป้องกันการทุจริต</w:t>
            </w:r>
          </w:p>
        </w:tc>
        <w:tc>
          <w:tcPr>
            <w:tcW w:w="3119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2.1 แสดงเจตจำนงทางการเมืองในการต่อต้านการทุจริตของผู้บริหาร</w:t>
            </w:r>
          </w:p>
          <w:p w:rsidR="002B1FA4" w:rsidRPr="00C52B42" w:rsidRDefault="002B1FA4" w:rsidP="002B1FA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69" w:type="dxa"/>
          </w:tcPr>
          <w:p w:rsidR="002B1FA4" w:rsidRPr="00C52B42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(1) กิจกรรม ประกาศเจตจำนงต่อต้านการทุจริตของผู้บริหารองค์กรปกครองส่วนท้องถิ่น</w:t>
            </w:r>
          </w:p>
        </w:tc>
        <w:tc>
          <w:tcPr>
            <w:tcW w:w="1242" w:type="dxa"/>
          </w:tcPr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242" w:type="dxa"/>
          </w:tcPr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274" w:type="dxa"/>
          </w:tcPr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378" w:type="dxa"/>
          </w:tcPr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C4595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</w:tc>
      </w:tr>
      <w:tr w:rsidR="002B1FA4" w:rsidRPr="00C52B42" w:rsidTr="002B1FA4">
        <w:tc>
          <w:tcPr>
            <w:tcW w:w="2410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9" w:type="dxa"/>
          </w:tcPr>
          <w:p w:rsidR="002B1FA4" w:rsidRPr="00C52B42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2.2 มาตรการสร้างความโปร่งใสในการปฏิบัติราชการ</w:t>
            </w:r>
          </w:p>
        </w:tc>
        <w:tc>
          <w:tcPr>
            <w:tcW w:w="3969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2.2.1 (1)มาตรการ สร้างความโปร่งใสในการบริหารงานบุคคล</w:t>
            </w:r>
          </w:p>
          <w:p w:rsidR="002B1FA4" w:rsidRDefault="002B1FA4" w:rsidP="002B1FA4">
            <w:pPr>
              <w:spacing w:before="24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2.2.1(2) มาตรการออกคำสั่งมอบหมายของนายก ปลัดและหัวหน้าส่วนราชการ</w:t>
            </w:r>
          </w:p>
          <w:p w:rsidR="002B1FA4" w:rsidRDefault="002B1FA4" w:rsidP="002B1FA4">
            <w:pPr>
              <w:spacing w:before="24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2.2.2(</w:t>
            </w:r>
            <w:r w:rsidRPr="00B066AA">
              <w:rPr>
                <w:rFonts w:ascii="TH SarabunPSK" w:hAnsi="TH SarabunPSK" w:cs="TH SarabunPSK" w:hint="cs"/>
                <w:sz w:val="28"/>
                <w:cs/>
              </w:rPr>
              <w:t>1) กิจกรรม ควบคุมการเบิกจ่ายเงินตามข้อบัญญัติงบประมาณรายจ่ายประจำปี</w:t>
            </w:r>
          </w:p>
          <w:p w:rsidR="002B1FA4" w:rsidRDefault="002B1FA4" w:rsidP="002B1FA4">
            <w:pPr>
              <w:spacing w:before="24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2.2.2(2) กิจกรรม สร้างความโปร่งใสในการใช้จ่ายงบประมาณ</w:t>
            </w:r>
          </w:p>
          <w:p w:rsidR="002B1FA4" w:rsidRDefault="002B1FA4" w:rsidP="002B1FA4">
            <w:pPr>
              <w:spacing w:before="24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2.2.</w:t>
            </w:r>
            <w:r>
              <w:rPr>
                <w:rFonts w:ascii="TH SarabunPSK" w:hAnsi="TH SarabunPSK" w:cs="TH SarabunPSK"/>
                <w:sz w:val="28"/>
              </w:rPr>
              <w:t>2(3)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โครงการ เผยแพร่ข้อมูลข่าวสารด้านการจัดซื้อ </w:t>
            </w:r>
            <w:r>
              <w:rPr>
                <w:rFonts w:ascii="TH SarabunPSK" w:hAnsi="TH SarabunPSK" w:cs="TH SarabunPSK"/>
                <w:sz w:val="28"/>
                <w:cs/>
              </w:rPr>
              <w:t>–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จัดจ้าง</w:t>
            </w:r>
          </w:p>
          <w:p w:rsidR="002B1FA4" w:rsidRPr="004F438F" w:rsidRDefault="002B1FA4" w:rsidP="002B1FA4">
            <w:pPr>
              <w:autoSpaceDE w:val="0"/>
              <w:autoSpaceDN w:val="0"/>
              <w:adjustRightInd w:val="0"/>
              <w:spacing w:before="24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2.2.3</w:t>
            </w:r>
            <w:r>
              <w:rPr>
                <w:rFonts w:ascii="THSarabunIT๙" w:cs="THSarabunIT๙"/>
                <w:sz w:val="24"/>
                <w:szCs w:val="24"/>
              </w:rPr>
              <w:t xml:space="preserve"> </w:t>
            </w:r>
            <w:r w:rsidRPr="004F438F">
              <w:rPr>
                <w:rFonts w:ascii="TH SarabunPSK" w:hAnsi="TH SarabunPSK" w:cs="TH SarabunPSK"/>
                <w:sz w:val="28"/>
              </w:rPr>
              <w:t xml:space="preserve">(1) </w:t>
            </w:r>
            <w:r w:rsidRPr="004F438F">
              <w:rPr>
                <w:rFonts w:ascii="TH SarabunPSK" w:hAnsi="TH SarabunPSK" w:cs="TH SarabunPSK"/>
                <w:sz w:val="28"/>
                <w:cs/>
              </w:rPr>
              <w:t>กิจกรรมการจัดบริการสาธารณะและการบริการประชาชนเพื่อให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4F438F">
              <w:rPr>
                <w:rFonts w:ascii="TH SarabunPSK" w:hAnsi="TH SarabunPSK" w:cs="TH SarabunPSK"/>
                <w:sz w:val="28"/>
                <w:cs/>
              </w:rPr>
              <w:t>เกิดความพึงพอใจแก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4F438F">
              <w:rPr>
                <w:rFonts w:ascii="TH SarabunPSK" w:hAnsi="TH SarabunPSK" w:cs="TH SarabunPSK"/>
                <w:sz w:val="28"/>
                <w:cs/>
              </w:rPr>
              <w:t>ประชาชนโดยทัดเทียมกันและไม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4F438F">
              <w:rPr>
                <w:rFonts w:ascii="TH SarabunPSK" w:hAnsi="TH SarabunPSK" w:cs="TH SarabunPSK"/>
                <w:sz w:val="28"/>
                <w:cs/>
              </w:rPr>
              <w:t>เลือกปฏิบัติ</w:t>
            </w:r>
          </w:p>
          <w:p w:rsidR="002B1FA4" w:rsidRPr="00C52B42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1242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3A7191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3A7191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3A7191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3A7191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3A7191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3A7191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3A7191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3A7191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3A7191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3A7191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4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3A7191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3A7191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3A7191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3A7191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3A7191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78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C4595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</w:tc>
      </w:tr>
    </w:tbl>
    <w:p w:rsidR="002B1FA4" w:rsidRDefault="002B1FA4" w:rsidP="002B1F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FA4" w:rsidRDefault="002B1FA4" w:rsidP="002B1F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FA4" w:rsidRDefault="002B1FA4" w:rsidP="002B1F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แผนปฏิบัติการป้องกันการทุจริต</w:t>
      </w:r>
      <w:r w:rsidR="00BF3EC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1A46C3">
        <w:rPr>
          <w:rFonts w:ascii="TH SarabunPSK" w:hAnsi="TH SarabunPSK" w:cs="TH SarabunPSK"/>
          <w:b/>
          <w:bCs/>
          <w:sz w:val="32"/>
          <w:szCs w:val="32"/>
          <w:cs/>
        </w:rPr>
        <w:t>พ.ศ. 25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="00BF3EC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-256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4)</w:t>
      </w:r>
    </w:p>
    <w:p w:rsidR="002B1FA4" w:rsidRDefault="002B1FA4" w:rsidP="002B1FA4">
      <w:pPr>
        <w:jc w:val="center"/>
      </w:pPr>
      <w:r w:rsidRPr="004335F8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ทุ่งรัง  </w:t>
      </w:r>
      <w:r w:rsidRPr="004335F8">
        <w:rPr>
          <w:rFonts w:ascii="TH SarabunPSK" w:hAnsi="TH SarabunPSK" w:cs="TH SarabunPSK"/>
          <w:b/>
          <w:bCs/>
          <w:sz w:val="32"/>
          <w:szCs w:val="32"/>
          <w:cs/>
        </w:rPr>
        <w:t>อำเภอ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กาญ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จนดิษฐ์ </w:t>
      </w:r>
      <w:r w:rsidRPr="004335F8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สุราษฎร์ธานี</w:t>
      </w:r>
    </w:p>
    <w:p w:rsidR="002B1FA4" w:rsidRDefault="002B1FA4" w:rsidP="002B1FA4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14634" w:type="dxa"/>
        <w:tblInd w:w="-34" w:type="dxa"/>
        <w:tblLook w:val="04A0" w:firstRow="1" w:lastRow="0" w:firstColumn="1" w:lastColumn="0" w:noHBand="0" w:noVBand="1"/>
      </w:tblPr>
      <w:tblGrid>
        <w:gridCol w:w="2410"/>
        <w:gridCol w:w="3119"/>
        <w:gridCol w:w="3969"/>
        <w:gridCol w:w="1242"/>
        <w:gridCol w:w="1242"/>
        <w:gridCol w:w="1274"/>
        <w:gridCol w:w="1378"/>
      </w:tblGrid>
      <w:tr w:rsidR="002B1FA4" w:rsidRPr="009032E3" w:rsidTr="002B1FA4">
        <w:tc>
          <w:tcPr>
            <w:tcW w:w="2410" w:type="dxa"/>
            <w:vMerge w:val="restart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มิติที่ 2</w:t>
            </w:r>
          </w:p>
        </w:tc>
        <w:tc>
          <w:tcPr>
            <w:tcW w:w="3119" w:type="dxa"/>
            <w:vMerge w:val="restart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2562</w:t>
            </w: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274" w:type="dxa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378" w:type="dxa"/>
            <w:vMerge w:val="restart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B1FA4" w:rsidRPr="009032E3" w:rsidTr="002B1FA4">
        <w:tc>
          <w:tcPr>
            <w:tcW w:w="2410" w:type="dxa"/>
            <w:vMerge/>
          </w:tcPr>
          <w:p w:rsidR="002B1FA4" w:rsidRPr="009032E3" w:rsidRDefault="002B1FA4" w:rsidP="002B1FA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  <w:vMerge/>
          </w:tcPr>
          <w:p w:rsidR="002B1FA4" w:rsidRPr="009032E3" w:rsidRDefault="002B1FA4" w:rsidP="002B1FA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vMerge/>
          </w:tcPr>
          <w:p w:rsidR="002B1FA4" w:rsidRPr="009032E3" w:rsidRDefault="002B1FA4" w:rsidP="002B1FA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4" w:type="dxa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78" w:type="dxa"/>
            <w:vMerge/>
          </w:tcPr>
          <w:p w:rsidR="002B1FA4" w:rsidRPr="009032E3" w:rsidRDefault="002B1FA4" w:rsidP="002B1FA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B1FA4" w:rsidRPr="00C52B42" w:rsidTr="002B1FA4">
        <w:tc>
          <w:tcPr>
            <w:tcW w:w="2410" w:type="dxa"/>
          </w:tcPr>
          <w:p w:rsidR="002B1FA4" w:rsidRPr="00070D1E" w:rsidRDefault="002B1FA4" w:rsidP="002B1FA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70D1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2.การบริหารราชการเพื่อป้องกันการทุจริต</w:t>
            </w:r>
          </w:p>
        </w:tc>
        <w:tc>
          <w:tcPr>
            <w:tcW w:w="3119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2.3 มาตรการการใช้ดุลยพินิจและใช้อำนาจหน้าที่ให้เป็นไปตามหลักการบริหารกิจการบ้านเมืองที่ดี</w:t>
            </w:r>
          </w:p>
          <w:p w:rsidR="002B1FA4" w:rsidRPr="00C52B42" w:rsidRDefault="002B1FA4" w:rsidP="002B1FA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69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2.3.1 </w:t>
            </w:r>
            <w:r w:rsidRPr="007A07ED">
              <w:rPr>
                <w:rFonts w:ascii="TH SarabunPSK" w:hAnsi="TH SarabunPSK" w:cs="TH SarabunPSK"/>
                <w:cs/>
              </w:rPr>
              <w:t>โครงการลด</w:t>
            </w:r>
            <w:r w:rsidRPr="007A07ED">
              <w:rPr>
                <w:rFonts w:ascii="TH SarabunPSK" w:hAnsi="TH SarabunPSK" w:cs="TH SarabunPSK"/>
              </w:rPr>
              <w:t xml:space="preserve"> </w:t>
            </w:r>
            <w:r w:rsidRPr="007A07ED">
              <w:rPr>
                <w:rFonts w:ascii="TH SarabunPSK" w:hAnsi="TH SarabunPSK" w:cs="TH SarabunPSK"/>
                <w:cs/>
              </w:rPr>
              <w:t>ขั้นตอนและระยะเวลาการ</w:t>
            </w:r>
            <w:r w:rsidRPr="007A07ED">
              <w:rPr>
                <w:rFonts w:ascii="TH SarabunPSK" w:hAnsi="TH SarabunPSK" w:cs="TH SarabunPSK"/>
              </w:rPr>
              <w:t xml:space="preserve"> </w:t>
            </w:r>
            <w:r w:rsidRPr="007A07ED">
              <w:rPr>
                <w:rFonts w:ascii="TH SarabunPSK" w:hAnsi="TH SarabunPSK" w:cs="TH SarabunPSK"/>
                <w:cs/>
              </w:rPr>
              <w:t>ปฏิบัติราชการ</w:t>
            </w:r>
          </w:p>
          <w:p w:rsidR="002B1FA4" w:rsidRDefault="002B1FA4" w:rsidP="002B1FA4">
            <w:pPr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2.3.2 มาตรการ มอบอำนาจ อนุมัติ อนุญาต สั่งการเพื่อลดขั้นตอนการปฏิบัติราชการ</w:t>
            </w:r>
          </w:p>
          <w:p w:rsidR="002B1FA4" w:rsidRPr="00C52B42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2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242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274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378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C4595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</w:tc>
      </w:tr>
      <w:tr w:rsidR="002B1FA4" w:rsidRPr="00C52B42" w:rsidTr="002B1FA4">
        <w:tc>
          <w:tcPr>
            <w:tcW w:w="2410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9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2.4 การเชิดชูเกียรติแก่หน่วยงาน/บุคคลในการดำเนินกิจการการประพฤติปฏิบัติตนให้เป็นที่ประจักษ์</w:t>
            </w:r>
          </w:p>
          <w:p w:rsidR="002B1FA4" w:rsidRPr="00C52B42" w:rsidRDefault="002B1FA4" w:rsidP="002B1FA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69" w:type="dxa"/>
          </w:tcPr>
          <w:p w:rsidR="002B1FA4" w:rsidRDefault="00A76161" w:rsidP="002B1FA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2.4.1 โครงการ</w:t>
            </w:r>
            <w:r w:rsidR="002B1FA4">
              <w:rPr>
                <w:rFonts w:ascii="TH SarabunPSK" w:hAnsi="TH SarabunPSK" w:cs="TH SarabunPSK" w:hint="cs"/>
                <w:sz w:val="28"/>
                <w:cs/>
              </w:rPr>
              <w:t>แม่ดีเด่น</w:t>
            </w:r>
          </w:p>
          <w:p w:rsidR="002B1FA4" w:rsidRPr="00C52B42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2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4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78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C4595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</w:tc>
      </w:tr>
      <w:tr w:rsidR="002B1FA4" w:rsidRPr="00C52B42" w:rsidTr="002B1FA4">
        <w:tc>
          <w:tcPr>
            <w:tcW w:w="2410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9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2.5 มาตรการจัดการในกรณีได้ทราบหรือรับแจ้งหรือตรวจสอบพบการทุจริต</w:t>
            </w:r>
          </w:p>
        </w:tc>
        <w:tc>
          <w:tcPr>
            <w:tcW w:w="3969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2.5.1 มาตรการ จัดทำข้อตกลงการปฏิบัติราชการ</w:t>
            </w:r>
          </w:p>
          <w:p w:rsidR="002B1FA4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2.5.2 มาตรการ แต่งตั้งผู้รับผิดชอบเกี่ยวกับเรื่องร้องเรียน</w:t>
            </w:r>
          </w:p>
        </w:tc>
        <w:tc>
          <w:tcPr>
            <w:tcW w:w="1242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4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78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C4595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</w:tc>
      </w:tr>
      <w:tr w:rsidR="002B1FA4" w:rsidRPr="00C52B42" w:rsidTr="002B1FA4">
        <w:tc>
          <w:tcPr>
            <w:tcW w:w="2410" w:type="dxa"/>
            <w:shd w:val="clear" w:color="auto" w:fill="BFBFBF" w:themeFill="background1" w:themeFillShade="BF"/>
          </w:tcPr>
          <w:p w:rsidR="002B1FA4" w:rsidRPr="00702DE9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02DE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มิติที่ 2</w:t>
            </w:r>
          </w:p>
        </w:tc>
        <w:tc>
          <w:tcPr>
            <w:tcW w:w="3119" w:type="dxa"/>
            <w:shd w:val="clear" w:color="auto" w:fill="BFBFBF" w:themeFill="background1" w:themeFillShade="BF"/>
          </w:tcPr>
          <w:p w:rsidR="002B1FA4" w:rsidRPr="00702DE9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02DE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3969" w:type="dxa"/>
            <w:shd w:val="clear" w:color="auto" w:fill="BFBFBF" w:themeFill="background1" w:themeFillShade="BF"/>
          </w:tcPr>
          <w:p w:rsidR="002B1FA4" w:rsidRPr="00702DE9" w:rsidRDefault="002B1FA4" w:rsidP="00FF23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  <w:r w:rsidRPr="00702DE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มาตรการ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  <w:r w:rsidRPr="00702DE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กิจกรรม </w:t>
            </w:r>
            <w:r w:rsidR="00FF232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  <w:r w:rsidRPr="00702DE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โครงการ</w:t>
            </w: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Pr="00702DE9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02DE9"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Pr="00702DE9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02DE9"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</w:p>
        </w:tc>
        <w:tc>
          <w:tcPr>
            <w:tcW w:w="1274" w:type="dxa"/>
            <w:shd w:val="clear" w:color="auto" w:fill="BFBFBF" w:themeFill="background1" w:themeFillShade="BF"/>
          </w:tcPr>
          <w:p w:rsidR="002B1FA4" w:rsidRPr="00702DE9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02DE9"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</w:p>
        </w:tc>
        <w:tc>
          <w:tcPr>
            <w:tcW w:w="1378" w:type="dxa"/>
            <w:shd w:val="clear" w:color="auto" w:fill="BFBFBF" w:themeFill="background1" w:themeFillShade="BF"/>
          </w:tcPr>
          <w:p w:rsidR="002B1FA4" w:rsidRPr="00702DE9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2B1FA4" w:rsidRDefault="002B1FA4" w:rsidP="002B1FA4">
      <w:pPr>
        <w:rPr>
          <w:rFonts w:ascii="TH SarabunPSK" w:hAnsi="TH SarabunPSK" w:cs="TH SarabunPSK"/>
          <w:sz w:val="32"/>
          <w:szCs w:val="32"/>
        </w:rPr>
      </w:pPr>
    </w:p>
    <w:p w:rsidR="002B1FA4" w:rsidRDefault="002B1FA4" w:rsidP="002B1FA4">
      <w:pPr>
        <w:rPr>
          <w:rFonts w:ascii="TH SarabunPSK" w:hAnsi="TH SarabunPSK" w:cs="TH SarabunPSK"/>
          <w:sz w:val="32"/>
          <w:szCs w:val="32"/>
        </w:rPr>
      </w:pPr>
    </w:p>
    <w:p w:rsidR="002B1FA4" w:rsidRDefault="002B1FA4" w:rsidP="002B1F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FA4" w:rsidRDefault="002B1FA4" w:rsidP="002B1F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แผนปฏิบัติการป้องกันการทุจริต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1A46C3">
        <w:rPr>
          <w:rFonts w:ascii="TH SarabunPSK" w:hAnsi="TH SarabunPSK" w:cs="TH SarabunPSK"/>
          <w:b/>
          <w:bCs/>
          <w:sz w:val="32"/>
          <w:szCs w:val="32"/>
          <w:cs/>
        </w:rPr>
        <w:t>พ.ศ. 25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="00BF3EC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-256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4)</w:t>
      </w:r>
    </w:p>
    <w:p w:rsidR="002B1FA4" w:rsidRDefault="002B1FA4" w:rsidP="002B1FA4">
      <w:pPr>
        <w:jc w:val="center"/>
      </w:pPr>
      <w:r w:rsidRPr="004335F8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ทุ่งรัง  </w:t>
      </w:r>
      <w:r w:rsidRPr="004335F8">
        <w:rPr>
          <w:rFonts w:ascii="TH SarabunPSK" w:hAnsi="TH SarabunPSK" w:cs="TH SarabunPSK"/>
          <w:b/>
          <w:bCs/>
          <w:sz w:val="32"/>
          <w:szCs w:val="32"/>
          <w:cs/>
        </w:rPr>
        <w:t>อำเภอ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กาญ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จนดิษฐ์ </w:t>
      </w:r>
      <w:r w:rsidRPr="004335F8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สุราษฎร์ธานี</w:t>
      </w:r>
    </w:p>
    <w:tbl>
      <w:tblPr>
        <w:tblStyle w:val="a7"/>
        <w:tblW w:w="14634" w:type="dxa"/>
        <w:tblInd w:w="-34" w:type="dxa"/>
        <w:tblLook w:val="04A0" w:firstRow="1" w:lastRow="0" w:firstColumn="1" w:lastColumn="0" w:noHBand="0" w:noVBand="1"/>
      </w:tblPr>
      <w:tblGrid>
        <w:gridCol w:w="2410"/>
        <w:gridCol w:w="3119"/>
        <w:gridCol w:w="3969"/>
        <w:gridCol w:w="1242"/>
        <w:gridCol w:w="1242"/>
        <w:gridCol w:w="1242"/>
        <w:gridCol w:w="32"/>
        <w:gridCol w:w="1378"/>
      </w:tblGrid>
      <w:tr w:rsidR="002B1FA4" w:rsidRPr="009032E3" w:rsidTr="00BF3EC8">
        <w:tc>
          <w:tcPr>
            <w:tcW w:w="2410" w:type="dxa"/>
            <w:vMerge w:val="restart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032E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3119" w:type="dxa"/>
            <w:vMerge w:val="restart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2562</w:t>
            </w: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274" w:type="dxa"/>
            <w:gridSpan w:val="2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378" w:type="dxa"/>
            <w:vMerge w:val="restart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B1FA4" w:rsidRPr="009032E3" w:rsidTr="00BF3EC8">
        <w:tc>
          <w:tcPr>
            <w:tcW w:w="2410" w:type="dxa"/>
            <w:vMerge/>
          </w:tcPr>
          <w:p w:rsidR="002B1FA4" w:rsidRPr="009032E3" w:rsidRDefault="002B1FA4" w:rsidP="002B1FA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  <w:vMerge/>
          </w:tcPr>
          <w:p w:rsidR="002B1FA4" w:rsidRPr="009032E3" w:rsidRDefault="002B1FA4" w:rsidP="002B1FA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vMerge/>
          </w:tcPr>
          <w:p w:rsidR="002B1FA4" w:rsidRPr="009032E3" w:rsidRDefault="002B1FA4" w:rsidP="002B1FA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4" w:type="dxa"/>
            <w:gridSpan w:val="2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78" w:type="dxa"/>
            <w:vMerge/>
          </w:tcPr>
          <w:p w:rsidR="002B1FA4" w:rsidRPr="009032E3" w:rsidRDefault="002B1FA4" w:rsidP="002B1FA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B1FA4" w:rsidRPr="00C52B42" w:rsidTr="00BF3EC8">
        <w:tc>
          <w:tcPr>
            <w:tcW w:w="2410" w:type="dxa"/>
          </w:tcPr>
          <w:p w:rsidR="002B1FA4" w:rsidRPr="00070D1E" w:rsidRDefault="002B1FA4" w:rsidP="002B1FA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70D1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3.การส่งเสริมบทบาทและการมีส่วนร่วมของภาคประชาชน</w:t>
            </w:r>
          </w:p>
        </w:tc>
        <w:tc>
          <w:tcPr>
            <w:tcW w:w="3119" w:type="dxa"/>
          </w:tcPr>
          <w:p w:rsidR="002B1FA4" w:rsidRPr="00C52B42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</w:tc>
        <w:tc>
          <w:tcPr>
            <w:tcW w:w="3969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3.1.1 </w:t>
            </w:r>
            <w:r w:rsidRPr="00AC2B58">
              <w:rPr>
                <w:rFonts w:ascii="TH SarabunIT๙" w:hAnsi="TH SarabunIT๙" w:cs="TH SarabunIT๙" w:hint="cs"/>
                <w:sz w:val="28"/>
                <w:cs/>
              </w:rPr>
              <w:t xml:space="preserve">มาตรการ </w:t>
            </w:r>
            <w:r w:rsidRPr="00AC2B58">
              <w:rPr>
                <w:rFonts w:ascii="TH SarabunIT๙" w:hAnsi="TH SarabunIT๙" w:cs="TH SarabunIT๙"/>
                <w:sz w:val="28"/>
              </w:rPr>
              <w:t>“</w:t>
            </w:r>
            <w:r w:rsidRPr="00AC2B58">
              <w:rPr>
                <w:rFonts w:ascii="TH SarabunIT๙" w:hAnsi="TH SarabunIT๙" w:cs="TH SarabunIT๙" w:hint="cs"/>
                <w:sz w:val="28"/>
                <w:cs/>
              </w:rPr>
              <w:t>ปรับปรุงและพัฒนาศูนย์ข้อมูลข่าวสารขององค์กรปกครองส่วนท้องถิ่น</w:t>
            </w:r>
          </w:p>
          <w:p w:rsidR="002B1FA4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3.1.2 มาตรการ เผยแพร่ข้อมูลข่าวสารที่สำคัญและหลากหลาย</w:t>
            </w:r>
          </w:p>
          <w:p w:rsidR="002B1FA4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3.1.3 </w:t>
            </w:r>
            <w:r w:rsidRPr="00276D8A">
              <w:rPr>
                <w:rFonts w:ascii="TH SarabunPSK" w:hAnsi="TH SarabunPSK" w:cs="TH SarabunPSK"/>
                <w:sz w:val="28"/>
                <w:cs/>
              </w:rPr>
              <w:t>โครงการสื่อ</w:t>
            </w:r>
            <w:r w:rsidRPr="00276D8A">
              <w:rPr>
                <w:rFonts w:ascii="TH SarabunPSK" w:hAnsi="TH SarabunPSK" w:cs="TH SarabunPSK"/>
                <w:sz w:val="28"/>
              </w:rPr>
              <w:t xml:space="preserve"> </w:t>
            </w:r>
            <w:r w:rsidRPr="00276D8A">
              <w:rPr>
                <w:rFonts w:ascii="TH SarabunPSK" w:hAnsi="TH SarabunPSK" w:cs="TH SarabunPSK"/>
                <w:sz w:val="28"/>
                <w:cs/>
              </w:rPr>
              <w:t>ประชาสัมพันธ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  <w:p w:rsidR="002B1FA4" w:rsidRPr="00C52B42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2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4" w:type="dxa"/>
            <w:gridSpan w:val="2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78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B1FA4" w:rsidRPr="00C52B42" w:rsidTr="00BF3EC8">
        <w:tc>
          <w:tcPr>
            <w:tcW w:w="2410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9" w:type="dxa"/>
          </w:tcPr>
          <w:p w:rsidR="002B1FA4" w:rsidRPr="00C52B42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3.2 การรับฟังความคิดเห็นการรับและตอบสนองเรื่องร้องเรียน/ร้องทุกข์ของประชาชน</w:t>
            </w:r>
          </w:p>
        </w:tc>
        <w:tc>
          <w:tcPr>
            <w:tcW w:w="3969" w:type="dxa"/>
          </w:tcPr>
          <w:p w:rsidR="002B1FA4" w:rsidRDefault="002B1FA4" w:rsidP="002B1FA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3.2.1 </w:t>
            </w:r>
            <w:r w:rsidRPr="00443988">
              <w:rPr>
                <w:rFonts w:ascii="TH SarabunPSK" w:hAnsi="TH SarabunPSK" w:cs="TH SarabunPSK"/>
                <w:cs/>
              </w:rPr>
              <w:t xml:space="preserve"> โครงการจัดประชาคมแผนชุมชน </w:t>
            </w:r>
          </w:p>
          <w:p w:rsidR="002B1FA4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3.2.2 มาตรการ กำหนดขั้นตอน/กระบวนการเรื่องร้องเรียน</w:t>
            </w:r>
          </w:p>
          <w:p w:rsidR="002B1FA4" w:rsidRPr="00C52B42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3.2.3 กิจกรรม รายงานผลการตรวจสอบข้อเท็จจริงให้ผู้ร้องเรียน/ร้องทุกข์ทราบ</w:t>
            </w:r>
          </w:p>
        </w:tc>
        <w:tc>
          <w:tcPr>
            <w:tcW w:w="1242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25,000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242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25,000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274" w:type="dxa"/>
            <w:gridSpan w:val="2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25,000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378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C4595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C4595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</w:tc>
      </w:tr>
      <w:tr w:rsidR="00BF3EC8" w:rsidRPr="00C52B42" w:rsidTr="00BF3EC8">
        <w:tc>
          <w:tcPr>
            <w:tcW w:w="2410" w:type="dxa"/>
          </w:tcPr>
          <w:p w:rsidR="00BF3EC8" w:rsidRPr="00070D1E" w:rsidRDefault="00BF3EC8" w:rsidP="002B1FA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70D1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3.การส่งเสริมบทบาทและการมีส่วนร่วมของภาคประชาชน</w:t>
            </w:r>
          </w:p>
        </w:tc>
        <w:tc>
          <w:tcPr>
            <w:tcW w:w="3119" w:type="dxa"/>
          </w:tcPr>
          <w:p w:rsidR="00BF3EC8" w:rsidRDefault="00BF3EC8" w:rsidP="002B1FA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3.3 ส่งเสริมให้ประชาชนมีส่วนร่วมบริหารกิจการขององค์กรปกครองส่วนท้องถิ่น</w:t>
            </w:r>
          </w:p>
          <w:p w:rsidR="00BF3EC8" w:rsidRPr="00C52B42" w:rsidRDefault="00BF3EC8" w:rsidP="002B1FA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69" w:type="dxa"/>
          </w:tcPr>
          <w:p w:rsidR="00BF3EC8" w:rsidRDefault="00BF3EC8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3.3.1  (1)มาตรการ แต่งตั้งคณะกรรมการสนับสนุนการจัดทำแผนพัฒนา</w:t>
            </w:r>
          </w:p>
          <w:p w:rsidR="00BF3EC8" w:rsidRDefault="00BF3EC8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3.3.2 (1) </w:t>
            </w:r>
            <w:r w:rsidRPr="00746396">
              <w:rPr>
                <w:rFonts w:ascii="TH SarabunIT๙" w:hAnsi="TH SarabunIT๙" w:cs="TH SarabunIT๙"/>
                <w:sz w:val="28"/>
                <w:cs/>
              </w:rPr>
              <w:t>มาตรการแต่งตั้งตัวแทนประชาคมเข้าร่วมเป็นคณะกรรมการตรวจรับงานจ้าง</w:t>
            </w:r>
          </w:p>
          <w:p w:rsidR="00BF3EC8" w:rsidRPr="0007616A" w:rsidRDefault="00BF3EC8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3.3.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2 (2) 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746396">
              <w:rPr>
                <w:rFonts w:ascii="TH SarabunIT๙" w:hAnsi="TH SarabunIT๙" w:cs="TH SarabunIT๙" w:hint="cs"/>
                <w:sz w:val="28"/>
                <w:cs/>
              </w:rPr>
              <w:t>กิจกรรมการประเมินผลการปฏิบัติราชการขององค์กรปกครองส่วนท้องถิ่น</w:t>
            </w:r>
          </w:p>
          <w:p w:rsidR="00BF3EC8" w:rsidRPr="00C52B42" w:rsidRDefault="00BF3EC8" w:rsidP="002B1FA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2" w:type="dxa"/>
          </w:tcPr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3EC8" w:rsidRPr="00C52B42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3EC8" w:rsidRPr="00C52B42" w:rsidRDefault="00BF3EC8" w:rsidP="00BF3EC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4" w:type="dxa"/>
            <w:gridSpan w:val="2"/>
          </w:tcPr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3EC8" w:rsidRPr="00C52B42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78" w:type="dxa"/>
          </w:tcPr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C4595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C4595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C4595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3EC8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3EC8" w:rsidRPr="00C52B42" w:rsidRDefault="00BF3EC8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F3EC8" w:rsidRPr="00C52B42" w:rsidTr="00BF3EC8">
        <w:tc>
          <w:tcPr>
            <w:tcW w:w="2410" w:type="dxa"/>
            <w:shd w:val="clear" w:color="auto" w:fill="A6A6A6" w:themeFill="background1" w:themeFillShade="A6"/>
          </w:tcPr>
          <w:p w:rsidR="00BF3EC8" w:rsidRPr="00702DE9" w:rsidRDefault="00BF3EC8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02DE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มิติที่ 3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BF3EC8" w:rsidRPr="00702DE9" w:rsidRDefault="00BF3EC8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02DE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3969" w:type="dxa"/>
            <w:shd w:val="clear" w:color="auto" w:fill="A6A6A6" w:themeFill="background1" w:themeFillShade="A6"/>
          </w:tcPr>
          <w:p w:rsidR="00BF3EC8" w:rsidRPr="00702DE9" w:rsidRDefault="00FF2325" w:rsidP="00FF23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  <w:r w:rsidR="00BF3EC8" w:rsidRPr="00702DE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มาตรการ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  <w:r w:rsidR="00BF3EC8" w:rsidRPr="00702DE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กิจกรรม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  <w:r w:rsidR="00BF3EC8" w:rsidRPr="00702DE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โครงการ</w:t>
            </w:r>
          </w:p>
        </w:tc>
        <w:tc>
          <w:tcPr>
            <w:tcW w:w="1242" w:type="dxa"/>
            <w:shd w:val="clear" w:color="auto" w:fill="A6A6A6" w:themeFill="background1" w:themeFillShade="A6"/>
          </w:tcPr>
          <w:p w:rsidR="00BF3EC8" w:rsidRPr="00702DE9" w:rsidRDefault="00FF2325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  <w:r w:rsidR="00BF3EC8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="00BF3EC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1242" w:type="dxa"/>
            <w:shd w:val="clear" w:color="auto" w:fill="A6A6A6" w:themeFill="background1" w:themeFillShade="A6"/>
          </w:tcPr>
          <w:p w:rsidR="00BF3EC8" w:rsidRPr="00702DE9" w:rsidRDefault="00FF2325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1242" w:type="dxa"/>
            <w:shd w:val="clear" w:color="auto" w:fill="A6A6A6" w:themeFill="background1" w:themeFillShade="A6"/>
          </w:tcPr>
          <w:p w:rsidR="00BF3EC8" w:rsidRPr="00702DE9" w:rsidRDefault="00FF2325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1410" w:type="dxa"/>
            <w:gridSpan w:val="2"/>
            <w:shd w:val="clear" w:color="auto" w:fill="A6A6A6" w:themeFill="background1" w:themeFillShade="A6"/>
          </w:tcPr>
          <w:p w:rsidR="00BF3EC8" w:rsidRPr="00702DE9" w:rsidRDefault="00BF3EC8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2B1FA4" w:rsidRDefault="002B1FA4" w:rsidP="002B1F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FA4" w:rsidRDefault="002B1FA4" w:rsidP="002B1F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แผนปฏิบัติการป้องกันการทุจริต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1A46C3">
        <w:rPr>
          <w:rFonts w:ascii="TH SarabunPSK" w:hAnsi="TH SarabunPSK" w:cs="TH SarabunPSK"/>
          <w:b/>
          <w:bCs/>
          <w:sz w:val="32"/>
          <w:szCs w:val="32"/>
          <w:cs/>
        </w:rPr>
        <w:t>พ.ศ. 25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="00BF3EC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-256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4)</w:t>
      </w:r>
    </w:p>
    <w:p w:rsidR="002B1FA4" w:rsidRDefault="002B1FA4" w:rsidP="002B1FA4">
      <w:pPr>
        <w:jc w:val="center"/>
        <w:rPr>
          <w:rFonts w:ascii="TH SarabunPSK" w:hAnsi="TH SarabunPSK" w:cs="TH SarabunPSK"/>
          <w:sz w:val="32"/>
          <w:szCs w:val="32"/>
        </w:rPr>
      </w:pPr>
      <w:r w:rsidRPr="004335F8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ทุ่งรัง  </w:t>
      </w:r>
      <w:r w:rsidRPr="004335F8">
        <w:rPr>
          <w:rFonts w:ascii="TH SarabunPSK" w:hAnsi="TH SarabunPSK" w:cs="TH SarabunPSK"/>
          <w:b/>
          <w:bCs/>
          <w:sz w:val="32"/>
          <w:szCs w:val="32"/>
          <w:cs/>
        </w:rPr>
        <w:t>อำเภอ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กาญ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จนดิษฐ์ </w:t>
      </w:r>
      <w:r w:rsidRPr="004335F8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สุราษฎร์ธานี</w:t>
      </w:r>
    </w:p>
    <w:tbl>
      <w:tblPr>
        <w:tblStyle w:val="a7"/>
        <w:tblW w:w="14601" w:type="dxa"/>
        <w:tblInd w:w="-34" w:type="dxa"/>
        <w:tblLook w:val="04A0" w:firstRow="1" w:lastRow="0" w:firstColumn="1" w:lastColumn="0" w:noHBand="0" w:noVBand="1"/>
      </w:tblPr>
      <w:tblGrid>
        <w:gridCol w:w="2410"/>
        <w:gridCol w:w="3261"/>
        <w:gridCol w:w="3685"/>
        <w:gridCol w:w="1242"/>
        <w:gridCol w:w="1242"/>
        <w:gridCol w:w="1274"/>
        <w:gridCol w:w="1487"/>
      </w:tblGrid>
      <w:tr w:rsidR="002B1FA4" w:rsidRPr="009032E3" w:rsidTr="002B1FA4">
        <w:tc>
          <w:tcPr>
            <w:tcW w:w="2410" w:type="dxa"/>
            <w:vMerge w:val="restart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032E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3261" w:type="dxa"/>
            <w:vMerge w:val="restart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685" w:type="dxa"/>
            <w:vMerge w:val="restart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2562</w:t>
            </w: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274" w:type="dxa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487" w:type="dxa"/>
            <w:vMerge w:val="restart"/>
            <w:shd w:val="clear" w:color="auto" w:fill="BFBFBF" w:themeFill="background1" w:themeFillShade="BF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B1FA4" w:rsidRPr="009032E3" w:rsidTr="002B1FA4">
        <w:tc>
          <w:tcPr>
            <w:tcW w:w="2410" w:type="dxa"/>
            <w:vMerge/>
          </w:tcPr>
          <w:p w:rsidR="002B1FA4" w:rsidRPr="009032E3" w:rsidRDefault="002B1FA4" w:rsidP="002B1FA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1" w:type="dxa"/>
            <w:vMerge/>
          </w:tcPr>
          <w:p w:rsidR="002B1FA4" w:rsidRPr="009032E3" w:rsidRDefault="002B1FA4" w:rsidP="002B1FA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685" w:type="dxa"/>
            <w:vMerge/>
          </w:tcPr>
          <w:p w:rsidR="002B1FA4" w:rsidRPr="009032E3" w:rsidRDefault="002B1FA4" w:rsidP="002B1FA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4" w:type="dxa"/>
            <w:shd w:val="clear" w:color="auto" w:fill="BFBFBF" w:themeFill="background1" w:themeFillShade="BF"/>
          </w:tcPr>
          <w:p w:rsidR="002B1FA4" w:rsidRPr="009032E3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87" w:type="dxa"/>
            <w:vMerge/>
          </w:tcPr>
          <w:p w:rsidR="002B1FA4" w:rsidRPr="009032E3" w:rsidRDefault="002B1FA4" w:rsidP="002B1FA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B1FA4" w:rsidRPr="00C52B42" w:rsidTr="002B1FA4">
        <w:tc>
          <w:tcPr>
            <w:tcW w:w="2410" w:type="dxa"/>
          </w:tcPr>
          <w:p w:rsidR="002B1FA4" w:rsidRPr="00070D1E" w:rsidRDefault="002B1FA4" w:rsidP="002B1FA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  <w:r w:rsidRPr="00070D1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.การสริม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3261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4.1 มีการจัดวางระบบและรายงานการควบคุมภายในตามที่คณะกรรมการตรวจเงินแผ่นดินกำหนด</w:t>
            </w:r>
          </w:p>
          <w:p w:rsidR="002B1FA4" w:rsidRPr="00C52B42" w:rsidRDefault="002B1FA4" w:rsidP="002B1FA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85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4.1.1</w:t>
            </w:r>
            <w:r w:rsidR="00A31A57">
              <w:rPr>
                <w:rFonts w:ascii="TH SarabunPSK" w:hAnsi="TH SarabunPSK" w:cs="TH SarabunPSK"/>
                <w:sz w:val="28"/>
              </w:rPr>
              <w:t xml:space="preserve"> </w:t>
            </w:r>
            <w:r w:rsidR="00A31A57">
              <w:rPr>
                <w:rFonts w:ascii="TH SarabunPSK" w:hAnsi="TH SarabunPSK" w:cs="TH SarabunPSK" w:hint="cs"/>
                <w:sz w:val="28"/>
                <w:cs/>
              </w:rPr>
              <w:t>โครง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  <w:r w:rsidR="00A31A5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จัดทำรายงานการควบคุมภายใน</w:t>
            </w:r>
          </w:p>
          <w:p w:rsidR="002B1FA4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4.1.2 กิจกรรม ติดตามประเมินผลการควบคุมภายใน</w:t>
            </w:r>
          </w:p>
          <w:p w:rsidR="002B1FA4" w:rsidRPr="00C52B42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2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242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274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87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C4595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B1FA4" w:rsidRPr="00C52B42" w:rsidTr="002B1FA4">
        <w:tc>
          <w:tcPr>
            <w:tcW w:w="2410" w:type="dxa"/>
          </w:tcPr>
          <w:p w:rsidR="002B1FA4" w:rsidRDefault="002B1FA4" w:rsidP="002B1FA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61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4.2 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      </w:r>
          </w:p>
        </w:tc>
        <w:tc>
          <w:tcPr>
            <w:tcW w:w="3685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4.2.2 กิจกรรม การรายงานผลการใช้จ่ายเงินให้ประชาชนได้รับทราบ</w:t>
            </w:r>
          </w:p>
          <w:p w:rsidR="002B1FA4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4.2.3 </w:t>
            </w:r>
            <w:r w:rsidR="00C21DA1" w:rsidRPr="00C21DA1">
              <w:rPr>
                <w:rFonts w:ascii="TH SarabunIT๙" w:hAnsi="TH SarabunIT๙" w:cs="TH SarabunIT๙" w:hint="cs"/>
                <w:sz w:val="28"/>
                <w:cs/>
              </w:rPr>
              <w:t>กิจกรรมส่งเสริมประชาชนมีส่วนร่วมในการตรวจสอบ กำกับ ดูแลการจัดซื้อจัดจ้าง</w:t>
            </w:r>
          </w:p>
        </w:tc>
        <w:tc>
          <w:tcPr>
            <w:tcW w:w="1242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242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274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487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C4595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B1FA4" w:rsidRPr="00147945" w:rsidTr="002B1FA4">
        <w:tc>
          <w:tcPr>
            <w:tcW w:w="2410" w:type="dxa"/>
          </w:tcPr>
          <w:p w:rsidR="002B1FA4" w:rsidRDefault="002B1FA4" w:rsidP="002B1FA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61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4.3 การส่งเสริมบทบาทการตรวจสอบของสภาท้องถิ่น</w:t>
            </w:r>
          </w:p>
        </w:tc>
        <w:tc>
          <w:tcPr>
            <w:tcW w:w="3685" w:type="dxa"/>
          </w:tcPr>
          <w:p w:rsidR="00EE3A42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4.3.1</w:t>
            </w:r>
            <w:r w:rsidR="00EE3A4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EE3A42" w:rsidRPr="00EE3A42"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โครงการส่งเสริมความรู้ด้านกฎ ระเบียบ และกฎหมายที่เกี่ยวข้องสำหรับผู้บริหารและสมาชิกสภาท้องถิ่น</w:t>
            </w:r>
          </w:p>
          <w:p w:rsidR="002B1FA4" w:rsidRDefault="00EE3A42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4.3.2 </w:t>
            </w:r>
            <w:r w:rsidR="002B1FA4" w:rsidRPr="004E5CC5">
              <w:rPr>
                <w:rFonts w:ascii="TH SarabunPSK" w:hAnsi="TH SarabunPSK" w:cs="TH SarabunPSK"/>
                <w:sz w:val="28"/>
                <w:cs/>
              </w:rPr>
              <w:t>กิจกรรมการ</w:t>
            </w:r>
            <w:r w:rsidR="002B1FA4" w:rsidRPr="004E5CC5">
              <w:rPr>
                <w:rFonts w:ascii="TH SarabunPSK" w:hAnsi="TH SarabunPSK" w:cs="TH SarabunPSK"/>
                <w:sz w:val="28"/>
              </w:rPr>
              <w:t xml:space="preserve"> </w:t>
            </w:r>
            <w:r w:rsidR="002B1FA4" w:rsidRPr="004E5CC5">
              <w:rPr>
                <w:rFonts w:ascii="TH SarabunPSK" w:hAnsi="TH SarabunPSK" w:cs="TH SarabunPSK"/>
                <w:sz w:val="28"/>
                <w:cs/>
              </w:rPr>
              <w:t>ส่งเสริมและพัฒนาศักยภาพ</w:t>
            </w:r>
            <w:r w:rsidR="002B1FA4" w:rsidRPr="004E5CC5">
              <w:rPr>
                <w:rFonts w:ascii="TH SarabunPSK" w:hAnsi="TH SarabunPSK" w:cs="TH SarabunPSK"/>
                <w:sz w:val="28"/>
              </w:rPr>
              <w:t xml:space="preserve"> </w:t>
            </w:r>
            <w:r w:rsidR="002B1FA4" w:rsidRPr="004E5CC5">
              <w:rPr>
                <w:rFonts w:ascii="TH SarabunPSK" w:hAnsi="TH SarabunPSK" w:cs="TH SarabunPSK"/>
                <w:sz w:val="28"/>
                <w:cs/>
              </w:rPr>
              <w:t>สมาชิกสภาท้องถิ่น</w:t>
            </w:r>
          </w:p>
          <w:p w:rsidR="002B1FA4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2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242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274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487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C4595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B1FA4" w:rsidRPr="00147945" w:rsidTr="002B1FA4">
        <w:tc>
          <w:tcPr>
            <w:tcW w:w="2410" w:type="dxa"/>
          </w:tcPr>
          <w:p w:rsidR="002B1FA4" w:rsidRDefault="002B1FA4" w:rsidP="002B1FA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61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4.4 เสริมพลังการมีส่วนร่วมของชุมชนและ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3685" w:type="dxa"/>
          </w:tcPr>
          <w:p w:rsidR="002B1FA4" w:rsidRDefault="002B1FA4" w:rsidP="002B1FA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4.4.1 กิจกรรม การติดป้ายประชาสัมพันธ์กรณีพบเห็นการทุจริต</w:t>
            </w:r>
          </w:p>
          <w:p w:rsidR="002B1FA4" w:rsidRDefault="002B1FA4" w:rsidP="002B1FA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2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4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87" w:type="dxa"/>
          </w:tcPr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C4595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2B1FA4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B1FA4" w:rsidRPr="00147945" w:rsidTr="002B1FA4">
        <w:tc>
          <w:tcPr>
            <w:tcW w:w="2410" w:type="dxa"/>
            <w:shd w:val="clear" w:color="auto" w:fill="BFBFBF" w:themeFill="background1" w:themeFillShade="BF"/>
          </w:tcPr>
          <w:p w:rsidR="002B1FA4" w:rsidRPr="005C44C2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C44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มิติที่ 4</w:t>
            </w:r>
          </w:p>
        </w:tc>
        <w:tc>
          <w:tcPr>
            <w:tcW w:w="3261" w:type="dxa"/>
            <w:shd w:val="clear" w:color="auto" w:fill="BFBFBF" w:themeFill="background1" w:themeFillShade="BF"/>
          </w:tcPr>
          <w:p w:rsidR="002B1FA4" w:rsidRPr="005C44C2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C44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3685" w:type="dxa"/>
            <w:shd w:val="clear" w:color="auto" w:fill="BFBFBF" w:themeFill="background1" w:themeFillShade="BF"/>
          </w:tcPr>
          <w:p w:rsidR="002B1FA4" w:rsidRDefault="00FF2325" w:rsidP="002B1FA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 โครงการ  5 กิจกรรม</w:t>
            </w:r>
            <w:r w:rsidR="002B1FA4" w:rsidRPr="00702DE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Pr="00255B0B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42" w:type="dxa"/>
            <w:shd w:val="clear" w:color="auto" w:fill="BFBFBF" w:themeFill="background1" w:themeFillShade="BF"/>
          </w:tcPr>
          <w:p w:rsidR="002B1FA4" w:rsidRPr="00255B0B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74" w:type="dxa"/>
            <w:shd w:val="clear" w:color="auto" w:fill="BFBFBF" w:themeFill="background1" w:themeFillShade="BF"/>
          </w:tcPr>
          <w:p w:rsidR="002B1FA4" w:rsidRPr="00255B0B" w:rsidRDefault="002B1FA4" w:rsidP="002B1FA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87" w:type="dxa"/>
            <w:shd w:val="clear" w:color="auto" w:fill="BFBFBF" w:themeFill="background1" w:themeFillShade="BF"/>
          </w:tcPr>
          <w:p w:rsidR="002B1FA4" w:rsidRPr="00C52B42" w:rsidRDefault="002B1FA4" w:rsidP="002B1F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2B1FA4" w:rsidRPr="00070D1E" w:rsidRDefault="002B1FA4" w:rsidP="002B1FA4">
      <w:pPr>
        <w:rPr>
          <w:rFonts w:ascii="TH SarabunPSK" w:hAnsi="TH SarabunPSK" w:cs="TH SarabunPSK"/>
          <w:sz w:val="32"/>
          <w:szCs w:val="32"/>
        </w:rPr>
      </w:pPr>
    </w:p>
    <w:p w:rsidR="002B1FA4" w:rsidRDefault="0081767A">
      <w:r>
        <w:rPr>
          <w:rFonts w:hint="cs"/>
          <w:cs/>
        </w:rPr>
        <w:t xml:space="preserve"> </w:t>
      </w:r>
      <w:bookmarkStart w:id="0" w:name="_GoBack"/>
      <w:bookmarkEnd w:id="0"/>
    </w:p>
    <w:sectPr w:rsidR="002B1FA4" w:rsidSect="002B1FA4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B77" w:rsidRDefault="00504B77" w:rsidP="00CD393E">
      <w:r>
        <w:separator/>
      </w:r>
    </w:p>
  </w:endnote>
  <w:endnote w:type="continuationSeparator" w:id="0">
    <w:p w:rsidR="00504B77" w:rsidRDefault="00504B77" w:rsidP="00CD3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IT๙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B77" w:rsidRDefault="00504B77" w:rsidP="00CD393E">
      <w:r>
        <w:separator/>
      </w:r>
    </w:p>
  </w:footnote>
  <w:footnote w:type="continuationSeparator" w:id="0">
    <w:p w:rsidR="00504B77" w:rsidRDefault="00504B77" w:rsidP="00CD39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6352599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28"/>
        <w:szCs w:val="32"/>
      </w:rPr>
    </w:sdtEndPr>
    <w:sdtContent>
      <w:p w:rsidR="00F5750B" w:rsidRPr="00F5750B" w:rsidRDefault="00F5750B">
        <w:pPr>
          <w:pStyle w:val="a8"/>
          <w:jc w:val="right"/>
          <w:rPr>
            <w:rFonts w:ascii="TH SarabunIT๙" w:hAnsi="TH SarabunIT๙" w:cs="TH SarabunIT๙"/>
            <w:sz w:val="28"/>
            <w:szCs w:val="32"/>
          </w:rPr>
        </w:pPr>
        <w:r w:rsidRPr="00F5750B">
          <w:rPr>
            <w:rFonts w:ascii="TH SarabunIT๙" w:hAnsi="TH SarabunIT๙" w:cs="TH SarabunIT๙"/>
            <w:sz w:val="28"/>
            <w:szCs w:val="32"/>
          </w:rPr>
          <w:fldChar w:fldCharType="begin"/>
        </w:r>
        <w:r w:rsidRPr="00F5750B">
          <w:rPr>
            <w:rFonts w:ascii="TH SarabunIT๙" w:hAnsi="TH SarabunIT๙" w:cs="TH SarabunIT๙"/>
            <w:sz w:val="28"/>
            <w:szCs w:val="32"/>
          </w:rPr>
          <w:instrText>PAGE   \* MERGEFORMAT</w:instrText>
        </w:r>
        <w:r w:rsidRPr="00F5750B">
          <w:rPr>
            <w:rFonts w:ascii="TH SarabunIT๙" w:hAnsi="TH SarabunIT๙" w:cs="TH SarabunIT๙"/>
            <w:sz w:val="28"/>
            <w:szCs w:val="32"/>
          </w:rPr>
          <w:fldChar w:fldCharType="separate"/>
        </w:r>
        <w:r w:rsidR="002D0055" w:rsidRPr="002D0055">
          <w:rPr>
            <w:rFonts w:ascii="TH SarabunIT๙" w:hAnsi="TH SarabunIT๙" w:cs="TH SarabunIT๙"/>
            <w:noProof/>
            <w:sz w:val="28"/>
            <w:szCs w:val="32"/>
            <w:lang w:val="th-TH"/>
          </w:rPr>
          <w:t>12</w:t>
        </w:r>
        <w:r w:rsidRPr="00F5750B">
          <w:rPr>
            <w:rFonts w:ascii="TH SarabunIT๙" w:hAnsi="TH SarabunIT๙" w:cs="TH SarabunIT๙"/>
            <w:sz w:val="28"/>
            <w:szCs w:val="32"/>
          </w:rPr>
          <w:fldChar w:fldCharType="end"/>
        </w:r>
      </w:p>
    </w:sdtContent>
  </w:sdt>
  <w:p w:rsidR="00CD393E" w:rsidRDefault="00CD393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C4DB2"/>
    <w:multiLevelType w:val="hybridMultilevel"/>
    <w:tmpl w:val="F40C068A"/>
    <w:lvl w:ilvl="0" w:tplc="97E6BDA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8A654B"/>
    <w:multiLevelType w:val="hybridMultilevel"/>
    <w:tmpl w:val="B2B6A602"/>
    <w:lvl w:ilvl="0" w:tplc="1D6036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826795"/>
    <w:rsid w:val="000167D4"/>
    <w:rsid w:val="00050C10"/>
    <w:rsid w:val="00113921"/>
    <w:rsid w:val="00126F6A"/>
    <w:rsid w:val="00133D10"/>
    <w:rsid w:val="00180D3E"/>
    <w:rsid w:val="00184F09"/>
    <w:rsid w:val="001E1F21"/>
    <w:rsid w:val="002B1FA4"/>
    <w:rsid w:val="002D0055"/>
    <w:rsid w:val="00363E5B"/>
    <w:rsid w:val="003A7191"/>
    <w:rsid w:val="004E6CBE"/>
    <w:rsid w:val="00504B77"/>
    <w:rsid w:val="005A68B2"/>
    <w:rsid w:val="0060389A"/>
    <w:rsid w:val="00691F45"/>
    <w:rsid w:val="006B5FEC"/>
    <w:rsid w:val="006E0B87"/>
    <w:rsid w:val="007A278B"/>
    <w:rsid w:val="0081767A"/>
    <w:rsid w:val="00826795"/>
    <w:rsid w:val="008D7D5A"/>
    <w:rsid w:val="008F7BC1"/>
    <w:rsid w:val="0090011B"/>
    <w:rsid w:val="00973240"/>
    <w:rsid w:val="009E3087"/>
    <w:rsid w:val="00A22E65"/>
    <w:rsid w:val="00A31A57"/>
    <w:rsid w:val="00A76161"/>
    <w:rsid w:val="00A808B8"/>
    <w:rsid w:val="00A95E68"/>
    <w:rsid w:val="00AD1847"/>
    <w:rsid w:val="00BF3EC8"/>
    <w:rsid w:val="00C21DA1"/>
    <w:rsid w:val="00CD393E"/>
    <w:rsid w:val="00EE3A42"/>
    <w:rsid w:val="00F5750B"/>
    <w:rsid w:val="00FF2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79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63E5B"/>
    <w:pPr>
      <w:ind w:left="720"/>
      <w:contextualSpacing/>
      <w:jc w:val="thaiDistribute"/>
    </w:pPr>
    <w:rPr>
      <w:rFonts w:ascii="Calibri" w:eastAsia="Calibri" w:hAnsi="Calibri"/>
      <w:sz w:val="22"/>
    </w:rPr>
  </w:style>
  <w:style w:type="character" w:customStyle="1" w:styleId="a4">
    <w:name w:val="รายการย่อหน้า อักขระ"/>
    <w:basedOn w:val="a0"/>
    <w:link w:val="a3"/>
    <w:uiPriority w:val="34"/>
    <w:rsid w:val="00363E5B"/>
    <w:rPr>
      <w:rFonts w:ascii="Calibri" w:eastAsia="Calibri" w:hAnsi="Calibri" w:cs="Angsana New"/>
    </w:rPr>
  </w:style>
  <w:style w:type="paragraph" w:styleId="a5">
    <w:name w:val="Balloon Text"/>
    <w:basedOn w:val="a"/>
    <w:link w:val="a6"/>
    <w:uiPriority w:val="99"/>
    <w:semiHidden/>
    <w:unhideWhenUsed/>
    <w:rsid w:val="00A22E65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22E65"/>
    <w:rPr>
      <w:rFonts w:ascii="Tahoma" w:eastAsia="Times New Roman" w:hAnsi="Tahoma" w:cs="Angsana New"/>
      <w:sz w:val="16"/>
      <w:szCs w:val="20"/>
    </w:rPr>
  </w:style>
  <w:style w:type="table" w:styleId="a7">
    <w:name w:val="Table Grid"/>
    <w:basedOn w:val="a1"/>
    <w:uiPriority w:val="59"/>
    <w:rsid w:val="002B1FA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A68B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CD393E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CD393E"/>
    <w:rPr>
      <w:rFonts w:ascii="Times New Roman" w:eastAsia="Times New Roman" w:hAnsi="Times New Roman" w:cs="Angsana New"/>
      <w:sz w:val="24"/>
    </w:rPr>
  </w:style>
  <w:style w:type="paragraph" w:styleId="aa">
    <w:name w:val="footer"/>
    <w:basedOn w:val="a"/>
    <w:link w:val="ab"/>
    <w:uiPriority w:val="99"/>
    <w:unhideWhenUsed/>
    <w:rsid w:val="00CD393E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CD393E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6E269-FBC7-4F76-A642-F48F4907B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13</Pages>
  <Words>2688</Words>
  <Characters>15323</Characters>
  <Application>Microsoft Office Word</Application>
  <DocSecurity>0</DocSecurity>
  <Lines>127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suwimon_mal</dc:creator>
  <cp:lastModifiedBy>HP</cp:lastModifiedBy>
  <cp:revision>11</cp:revision>
  <cp:lastPrinted>2018-02-12T08:17:00Z</cp:lastPrinted>
  <dcterms:created xsi:type="dcterms:W3CDTF">2018-01-05T02:35:00Z</dcterms:created>
  <dcterms:modified xsi:type="dcterms:W3CDTF">2018-02-12T08:55:00Z</dcterms:modified>
</cp:coreProperties>
</file>